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6"/>
        <w:gridCol w:w="1690"/>
        <w:gridCol w:w="295"/>
        <w:gridCol w:w="839"/>
        <w:gridCol w:w="708"/>
        <w:gridCol w:w="720"/>
        <w:gridCol w:w="426"/>
        <w:gridCol w:w="53"/>
        <w:gridCol w:w="786"/>
        <w:gridCol w:w="1146"/>
        <w:gridCol w:w="555"/>
        <w:gridCol w:w="295"/>
        <w:gridCol w:w="1689"/>
      </w:tblGrid>
      <w:tr w:rsidR="00106C3D" w:rsidRPr="00EE670D" w:rsidTr="00106C3D">
        <w:tc>
          <w:tcPr>
            <w:tcW w:w="94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C3D" w:rsidRPr="00106C3D" w:rsidRDefault="00106C3D" w:rsidP="00106C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6C3D">
              <w:rPr>
                <w:b/>
                <w:color w:val="000000"/>
                <w:sz w:val="22"/>
                <w:szCs w:val="22"/>
              </w:rPr>
              <w:t xml:space="preserve">PAUTA DA 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Pr="00106C3D">
              <w:rPr>
                <w:b/>
                <w:color w:val="000000"/>
                <w:sz w:val="22"/>
                <w:szCs w:val="22"/>
              </w:rPr>
              <w:t>ª REUNIÃO DA COMISSÃO DE SEGURIDADE SOCIAL E SAÚDE</w:t>
            </w:r>
          </w:p>
          <w:p w:rsidR="00106C3D" w:rsidRPr="00106C3D" w:rsidRDefault="00106C3D" w:rsidP="00106C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 xml:space="preserve">(    </w:t>
            </w:r>
            <w:proofErr w:type="gramEnd"/>
            <w:r w:rsidRPr="00106C3D">
              <w:rPr>
                <w:b/>
                <w:color w:val="000000"/>
                <w:sz w:val="22"/>
                <w:szCs w:val="22"/>
              </w:rPr>
              <w:t xml:space="preserve">) ORDINÁRIA   (  </w:t>
            </w:r>
            <w:r>
              <w:rPr>
                <w:b/>
                <w:color w:val="000000"/>
                <w:sz w:val="22"/>
                <w:szCs w:val="22"/>
              </w:rPr>
              <w:t>X</w:t>
            </w:r>
            <w:r w:rsidRPr="00106C3D">
              <w:rPr>
                <w:b/>
                <w:color w:val="000000"/>
                <w:sz w:val="22"/>
                <w:szCs w:val="22"/>
              </w:rPr>
              <w:t xml:space="preserve">  ) EXTRAORDINÁRIA</w:t>
            </w:r>
          </w:p>
        </w:tc>
      </w:tr>
      <w:tr w:rsidR="00106C3D" w:rsidRPr="00EE670D" w:rsidTr="00106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5"/>
        </w:trPr>
        <w:tc>
          <w:tcPr>
            <w:tcW w:w="50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C3D" w:rsidRPr="00EE670D" w:rsidRDefault="00106C3D" w:rsidP="0018512F">
            <w:pPr>
              <w:tabs>
                <w:tab w:val="left" w:pos="9315"/>
                <w:tab w:val="left" w:pos="19230"/>
              </w:tabs>
              <w:autoSpaceDE w:val="0"/>
              <w:snapToGrid w:val="0"/>
              <w:rPr>
                <w:sz w:val="22"/>
                <w:szCs w:val="22"/>
              </w:rPr>
            </w:pPr>
            <w:r w:rsidRPr="00EE670D">
              <w:rPr>
                <w:b/>
                <w:sz w:val="22"/>
                <w:szCs w:val="22"/>
              </w:rPr>
              <w:t>DATA</w:t>
            </w:r>
            <w:r w:rsidRPr="00EE670D">
              <w:rPr>
                <w:sz w:val="22"/>
                <w:szCs w:val="22"/>
              </w:rPr>
              <w:t xml:space="preserve">: </w:t>
            </w:r>
            <w:r w:rsidR="003B41AF">
              <w:rPr>
                <w:sz w:val="22"/>
                <w:szCs w:val="22"/>
              </w:rPr>
              <w:t>1</w:t>
            </w:r>
            <w:r w:rsidR="0018512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/07/2016</w:t>
            </w:r>
          </w:p>
        </w:tc>
        <w:tc>
          <w:tcPr>
            <w:tcW w:w="4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C3D" w:rsidRPr="00EE670D" w:rsidRDefault="00106C3D" w:rsidP="0018512F">
            <w:pPr>
              <w:tabs>
                <w:tab w:val="left" w:pos="9315"/>
                <w:tab w:val="left" w:pos="19230"/>
              </w:tabs>
              <w:autoSpaceDE w:val="0"/>
              <w:snapToGrid w:val="0"/>
              <w:rPr>
                <w:sz w:val="22"/>
                <w:szCs w:val="22"/>
              </w:rPr>
            </w:pPr>
            <w:r w:rsidRPr="00EE670D">
              <w:rPr>
                <w:b/>
                <w:sz w:val="22"/>
                <w:szCs w:val="22"/>
              </w:rPr>
              <w:t>HORA:</w:t>
            </w:r>
            <w:r w:rsidRPr="00EE670D">
              <w:rPr>
                <w:sz w:val="22"/>
                <w:szCs w:val="22"/>
              </w:rPr>
              <w:t xml:space="preserve"> </w:t>
            </w:r>
            <w:r w:rsidR="003B41AF">
              <w:rPr>
                <w:sz w:val="22"/>
                <w:szCs w:val="22"/>
              </w:rPr>
              <w:t>1</w:t>
            </w:r>
            <w:r w:rsidR="0018512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h</w:t>
            </w:r>
          </w:p>
        </w:tc>
      </w:tr>
      <w:tr w:rsidR="00106C3D" w:rsidRPr="00EE670D" w:rsidTr="00106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6"/>
        </w:trPr>
        <w:tc>
          <w:tcPr>
            <w:tcW w:w="94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C3D" w:rsidRPr="00EE670D" w:rsidRDefault="00106C3D" w:rsidP="001A59D7">
            <w:pPr>
              <w:tabs>
                <w:tab w:val="left" w:pos="9315"/>
                <w:tab w:val="left" w:pos="19230"/>
              </w:tabs>
              <w:autoSpaceDE w:val="0"/>
              <w:snapToGrid w:val="0"/>
              <w:rPr>
                <w:sz w:val="22"/>
                <w:szCs w:val="22"/>
              </w:rPr>
            </w:pPr>
            <w:r w:rsidRPr="00EE670D">
              <w:rPr>
                <w:b/>
                <w:sz w:val="22"/>
                <w:szCs w:val="22"/>
              </w:rPr>
              <w:t xml:space="preserve">LOCAL: </w:t>
            </w:r>
            <w:r w:rsidRPr="00BE65D8">
              <w:rPr>
                <w:sz w:val="22"/>
                <w:szCs w:val="22"/>
              </w:rPr>
              <w:t xml:space="preserve">Complexo de Comissões </w:t>
            </w:r>
            <w:proofErr w:type="gramStart"/>
            <w:r w:rsidRPr="00BE65D8">
              <w:rPr>
                <w:sz w:val="22"/>
                <w:szCs w:val="22"/>
              </w:rPr>
              <w:t>Técnicas Deputado</w:t>
            </w:r>
            <w:proofErr w:type="gramEnd"/>
            <w:r w:rsidRPr="00BE65D8">
              <w:rPr>
                <w:sz w:val="22"/>
                <w:szCs w:val="22"/>
              </w:rPr>
              <w:t xml:space="preserve"> Aquiles Peres Mota</w:t>
            </w:r>
          </w:p>
        </w:tc>
      </w:tr>
      <w:tr w:rsidR="00106C3D" w:rsidRPr="00C04DF7" w:rsidTr="00106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454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106C3D" w:rsidRPr="00C04DF7" w:rsidRDefault="00106C3D" w:rsidP="001A59D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04DF7">
              <w:rPr>
                <w:b/>
                <w:bCs/>
                <w:color w:val="000000"/>
                <w:sz w:val="20"/>
                <w:szCs w:val="20"/>
                <w:lang w:eastAsia="pt-BR"/>
              </w:rPr>
              <w:t>TITULARES</w:t>
            </w:r>
          </w:p>
        </w:tc>
        <w:tc>
          <w:tcPr>
            <w:tcW w:w="495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106C3D" w:rsidRPr="00C04DF7" w:rsidRDefault="00106C3D" w:rsidP="001A59D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04DF7">
              <w:rPr>
                <w:b/>
                <w:bCs/>
                <w:color w:val="000000"/>
                <w:sz w:val="20"/>
                <w:szCs w:val="20"/>
                <w:lang w:eastAsia="pt-BR"/>
              </w:rPr>
              <w:t>SUPLENTES</w:t>
            </w:r>
          </w:p>
        </w:tc>
      </w:tr>
      <w:tr w:rsidR="00106C3D" w:rsidRPr="00C04DF7" w:rsidTr="00106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06C3D" w:rsidRPr="00C04DF7" w:rsidRDefault="00106C3D" w:rsidP="001A59D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04DF7">
              <w:rPr>
                <w:b/>
                <w:bCs/>
                <w:color w:val="000000"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06C3D" w:rsidRPr="00C04DF7" w:rsidRDefault="00106C3D" w:rsidP="001A59D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04DF7">
              <w:rPr>
                <w:b/>
                <w:bCs/>
                <w:color w:val="000000"/>
                <w:sz w:val="20"/>
                <w:szCs w:val="20"/>
                <w:lang w:eastAsia="pt-BR"/>
              </w:rPr>
              <w:t>DEPUTADO(</w:t>
            </w:r>
            <w:proofErr w:type="gramEnd"/>
            <w:r w:rsidRPr="00C04DF7">
              <w:rPr>
                <w:b/>
                <w:bCs/>
                <w:color w:val="000000"/>
                <w:sz w:val="20"/>
                <w:szCs w:val="20"/>
                <w:lang w:eastAsia="pt-BR"/>
              </w:rPr>
              <w:t>A)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06C3D" w:rsidRPr="00C04DF7" w:rsidRDefault="00106C3D" w:rsidP="001A59D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04DF7">
              <w:rPr>
                <w:b/>
                <w:bCs/>
                <w:color w:val="000000"/>
                <w:sz w:val="20"/>
                <w:szCs w:val="20"/>
                <w:lang w:eastAsia="pt-BR"/>
              </w:rPr>
              <w:t>PART.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06C3D" w:rsidRPr="00C04DF7" w:rsidRDefault="00106C3D" w:rsidP="001A59D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04DF7">
              <w:rPr>
                <w:b/>
                <w:bCs/>
                <w:color w:val="000000"/>
                <w:sz w:val="20"/>
                <w:szCs w:val="20"/>
                <w:lang w:eastAsia="pt-BR"/>
              </w:rPr>
              <w:t>NOMEAÇÃO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06C3D" w:rsidRPr="00C04DF7" w:rsidRDefault="00106C3D" w:rsidP="001A59D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04DF7">
              <w:rPr>
                <w:b/>
                <w:bCs/>
                <w:color w:val="000000"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06C3D" w:rsidRPr="00C04DF7" w:rsidRDefault="00106C3D" w:rsidP="001A59D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04DF7">
              <w:rPr>
                <w:b/>
                <w:bCs/>
                <w:color w:val="000000"/>
                <w:sz w:val="20"/>
                <w:szCs w:val="20"/>
                <w:lang w:eastAsia="pt-BR"/>
              </w:rPr>
              <w:t>DEPUTADO(</w:t>
            </w:r>
            <w:proofErr w:type="gramEnd"/>
            <w:r w:rsidRPr="00C04DF7">
              <w:rPr>
                <w:b/>
                <w:bCs/>
                <w:color w:val="000000"/>
                <w:sz w:val="20"/>
                <w:szCs w:val="20"/>
                <w:lang w:eastAsia="pt-BR"/>
              </w:rPr>
              <w:t>A)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06C3D" w:rsidRPr="00C04DF7" w:rsidRDefault="00106C3D" w:rsidP="001A59D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04DF7">
              <w:rPr>
                <w:b/>
                <w:bCs/>
                <w:color w:val="000000"/>
                <w:sz w:val="20"/>
                <w:szCs w:val="20"/>
                <w:lang w:eastAsia="pt-BR"/>
              </w:rPr>
              <w:t>PART.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06C3D" w:rsidRPr="00C04DF7" w:rsidRDefault="00106C3D" w:rsidP="001A59D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04DF7">
              <w:rPr>
                <w:b/>
                <w:bCs/>
                <w:color w:val="000000"/>
                <w:sz w:val="20"/>
                <w:szCs w:val="20"/>
                <w:lang w:eastAsia="pt-BR"/>
              </w:rPr>
              <w:t>NOMEAÇÃO</w:t>
            </w:r>
          </w:p>
        </w:tc>
      </w:tr>
      <w:tr w:rsidR="00106C3D" w:rsidRPr="00C04DF7" w:rsidTr="00106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59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C04DF7">
              <w:rPr>
                <w:b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pStyle w:val="WW-Corpodetexto2"/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04DF7">
              <w:rPr>
                <w:rFonts w:ascii="Arial" w:hAnsi="Arial" w:cs="Arial"/>
                <w:color w:val="000000"/>
                <w:sz w:val="20"/>
              </w:rPr>
              <w:t>CARLOMANO MARQUES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pStyle w:val="WW-Corpodetexto2"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04DF7">
              <w:rPr>
                <w:rFonts w:ascii="Arial" w:hAnsi="Arial" w:cs="Arial"/>
                <w:color w:val="000000"/>
                <w:sz w:val="20"/>
              </w:rPr>
              <w:t>PMDB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C04DF7">
              <w:rPr>
                <w:b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C04DF7">
              <w:rPr>
                <w:b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pStyle w:val="WW-Corpodetexto2"/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04DF7">
              <w:rPr>
                <w:rFonts w:ascii="Arial" w:hAnsi="Arial" w:cs="Arial"/>
                <w:color w:val="000000"/>
                <w:sz w:val="20"/>
              </w:rPr>
              <w:t>DRA. SILVANA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pStyle w:val="WW-Corpodetexto2"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04DF7">
              <w:rPr>
                <w:rFonts w:ascii="Arial" w:hAnsi="Arial" w:cs="Arial"/>
                <w:color w:val="000000"/>
                <w:sz w:val="20"/>
              </w:rPr>
              <w:t>PMDB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suppressAutoHyphens w:val="0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C04DF7">
              <w:rPr>
                <w:b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06C3D" w:rsidRPr="00C04DF7" w:rsidTr="00106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C04DF7">
              <w:rPr>
                <w:b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pStyle w:val="WW-Corpodetexto2"/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04DF7">
              <w:rPr>
                <w:rFonts w:ascii="Arial" w:hAnsi="Arial" w:cs="Arial"/>
                <w:color w:val="000000"/>
                <w:sz w:val="20"/>
              </w:rPr>
              <w:t>DR.CARLOS FELIPE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pStyle w:val="WW-Corpodetexto2"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PCdo</w:t>
            </w:r>
            <w:r w:rsidRPr="00C04DF7">
              <w:rPr>
                <w:rFonts w:ascii="Arial" w:hAnsi="Arial" w:cs="Arial"/>
                <w:color w:val="000000"/>
                <w:sz w:val="20"/>
              </w:rPr>
              <w:t>B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C04DF7">
              <w:rPr>
                <w:b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C04DF7">
              <w:rPr>
                <w:b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pStyle w:val="WW-Corpodetexto2"/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04DF7">
              <w:rPr>
                <w:rFonts w:ascii="Arial" w:hAnsi="Arial" w:cs="Arial"/>
                <w:color w:val="000000"/>
                <w:sz w:val="20"/>
              </w:rPr>
              <w:t>RACHEL MARQUES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pStyle w:val="WW-Corpodetexto2"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04DF7">
              <w:rPr>
                <w:rFonts w:ascii="Arial" w:hAnsi="Arial" w:cs="Arial"/>
                <w:color w:val="000000"/>
                <w:sz w:val="20"/>
              </w:rPr>
              <w:t>PT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suppressAutoHyphens w:val="0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C04DF7">
              <w:rPr>
                <w:b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06C3D" w:rsidRPr="00C04DF7" w:rsidTr="00106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C04DF7">
              <w:rPr>
                <w:b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pStyle w:val="WW-Corpodetexto2"/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04DF7">
              <w:rPr>
                <w:rFonts w:ascii="Arial" w:hAnsi="Arial" w:cs="Arial"/>
                <w:color w:val="000000"/>
                <w:sz w:val="20"/>
              </w:rPr>
              <w:t>AUGUSTA BRITO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pStyle w:val="WW-Corpodetexto2"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04DF7">
              <w:rPr>
                <w:rFonts w:ascii="Arial" w:hAnsi="Arial" w:cs="Arial"/>
                <w:color w:val="000000"/>
                <w:sz w:val="20"/>
              </w:rPr>
              <w:t>PCdoB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C04DF7">
              <w:rPr>
                <w:b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C04DF7">
              <w:rPr>
                <w:b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pStyle w:val="WW-Corpodetexto2"/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04DF7">
              <w:rPr>
                <w:rFonts w:ascii="Arial" w:hAnsi="Arial" w:cs="Arial"/>
                <w:color w:val="000000"/>
                <w:sz w:val="20"/>
              </w:rPr>
              <w:t>ANTÔNIO GRANJA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pStyle w:val="WW-Corpodetexto2"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04DF7">
              <w:rPr>
                <w:rFonts w:ascii="Arial" w:hAnsi="Arial" w:cs="Arial"/>
                <w:color w:val="000000"/>
                <w:sz w:val="20"/>
              </w:rPr>
              <w:t>PDT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suppressAutoHyphens w:val="0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C04DF7">
              <w:rPr>
                <w:b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06C3D" w:rsidRPr="00C04DF7" w:rsidTr="00106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C04DF7">
              <w:rPr>
                <w:b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pStyle w:val="WW-Corpodetexto2"/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04DF7">
              <w:rPr>
                <w:rFonts w:ascii="Arial" w:hAnsi="Arial" w:cs="Arial"/>
                <w:color w:val="000000"/>
                <w:sz w:val="20"/>
              </w:rPr>
              <w:t>DR. SARTO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pStyle w:val="WW-Corpodetexto2"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04DF7">
              <w:rPr>
                <w:rFonts w:ascii="Arial" w:hAnsi="Arial" w:cs="Arial"/>
                <w:color w:val="000000"/>
                <w:sz w:val="20"/>
              </w:rPr>
              <w:t>PDT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C04DF7">
              <w:rPr>
                <w:b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C04DF7">
              <w:rPr>
                <w:b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pStyle w:val="WW-Corpodetexto2"/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04DF7">
              <w:rPr>
                <w:rFonts w:ascii="Arial" w:hAnsi="Arial" w:cs="Arial"/>
                <w:color w:val="000000"/>
                <w:sz w:val="20"/>
              </w:rPr>
              <w:t>JÚLIO CÉSAR FILHO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pStyle w:val="WW-Corpodetexto2"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04DF7">
              <w:rPr>
                <w:rFonts w:ascii="Arial" w:hAnsi="Arial" w:cs="Arial"/>
                <w:color w:val="000000"/>
                <w:sz w:val="20"/>
              </w:rPr>
              <w:t>PDT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suppressAutoHyphens w:val="0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C04DF7">
              <w:rPr>
                <w:b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06C3D" w:rsidRPr="00C04DF7" w:rsidTr="00106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C04DF7">
              <w:rPr>
                <w:b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pStyle w:val="WW-Corpodetexto2"/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04DF7">
              <w:rPr>
                <w:rFonts w:ascii="Arial" w:hAnsi="Arial" w:cs="Arial"/>
                <w:color w:val="000000"/>
                <w:sz w:val="20"/>
              </w:rPr>
              <w:t>LUCILVIO GIRÃO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pStyle w:val="WW-Corpodetexto2"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04DF7">
              <w:rPr>
                <w:rFonts w:ascii="Arial" w:hAnsi="Arial" w:cs="Arial"/>
                <w:color w:val="000000"/>
                <w:sz w:val="20"/>
              </w:rPr>
              <w:t>PP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C04DF7">
              <w:rPr>
                <w:b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C04DF7">
              <w:rPr>
                <w:b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pStyle w:val="WW-Corpodetexto2"/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04DF7">
              <w:rPr>
                <w:rFonts w:ascii="Arial" w:hAnsi="Arial" w:cs="Arial"/>
                <w:color w:val="000000"/>
                <w:sz w:val="20"/>
              </w:rPr>
              <w:t>BETHROSE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pStyle w:val="WW-Corpodetexto2"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04DF7">
              <w:rPr>
                <w:rFonts w:ascii="Arial" w:hAnsi="Arial" w:cs="Arial"/>
                <w:color w:val="000000"/>
                <w:sz w:val="20"/>
              </w:rPr>
              <w:t>PMB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suppressAutoHyphens w:val="0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C04DF7">
              <w:rPr>
                <w:b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06C3D" w:rsidRPr="00C04DF7" w:rsidTr="00106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C04DF7">
              <w:rPr>
                <w:b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C3D" w:rsidRPr="00C04DF7" w:rsidRDefault="00106C3D" w:rsidP="001A59D7">
            <w:pPr>
              <w:pStyle w:val="WW-Corpodetexto2"/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04DF7">
              <w:rPr>
                <w:rFonts w:ascii="Arial" w:hAnsi="Arial" w:cs="Arial"/>
                <w:color w:val="000000"/>
                <w:sz w:val="20"/>
              </w:rPr>
              <w:t>LEONARDO PINHEIRO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pStyle w:val="WW-Corpodetexto2"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04DF7">
              <w:rPr>
                <w:rFonts w:ascii="Arial" w:hAnsi="Arial" w:cs="Arial"/>
                <w:color w:val="000000"/>
                <w:sz w:val="20"/>
              </w:rPr>
              <w:t>PP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C04DF7">
              <w:rPr>
                <w:b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C04DF7">
              <w:rPr>
                <w:b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C3D" w:rsidRPr="00C04DF7" w:rsidRDefault="00106C3D" w:rsidP="001A59D7">
            <w:pPr>
              <w:pStyle w:val="WW-Corpodetexto2"/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04DF7">
              <w:rPr>
                <w:rFonts w:ascii="Arial" w:hAnsi="Arial" w:cs="Arial"/>
                <w:color w:val="000000"/>
                <w:sz w:val="20"/>
              </w:rPr>
              <w:t>BRUNO GONÇALVES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pStyle w:val="WW-Corpodetexto2"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04DF7">
              <w:rPr>
                <w:rFonts w:ascii="Arial" w:hAnsi="Arial" w:cs="Arial"/>
                <w:color w:val="000000"/>
                <w:sz w:val="20"/>
              </w:rPr>
              <w:t>PEN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suppressAutoHyphens w:val="0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C04DF7">
              <w:rPr>
                <w:b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06C3D" w:rsidRPr="00C04DF7" w:rsidTr="00106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C04DF7">
              <w:rPr>
                <w:b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C3D" w:rsidRPr="00C04DF7" w:rsidRDefault="00106C3D" w:rsidP="001A59D7">
            <w:pPr>
              <w:pStyle w:val="WW-Corpodetexto2"/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04DF7">
              <w:rPr>
                <w:rFonts w:ascii="Arial" w:hAnsi="Arial" w:cs="Arial"/>
                <w:color w:val="000000"/>
                <w:sz w:val="20"/>
              </w:rPr>
              <w:t>FERNANDA PESSOA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pStyle w:val="WW-Corpodetexto2"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04DF7">
              <w:rPr>
                <w:rFonts w:ascii="Arial" w:hAnsi="Arial" w:cs="Arial"/>
                <w:color w:val="000000"/>
                <w:sz w:val="20"/>
              </w:rPr>
              <w:t>PR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C04DF7">
              <w:rPr>
                <w:b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C04DF7">
              <w:rPr>
                <w:b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C3D" w:rsidRPr="00C04DF7" w:rsidRDefault="00106C3D" w:rsidP="001A59D7">
            <w:pPr>
              <w:pStyle w:val="WW-Corpodetexto2"/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04DF7">
              <w:rPr>
                <w:rFonts w:ascii="Arial" w:hAnsi="Arial" w:cs="Arial"/>
                <w:color w:val="000000"/>
                <w:sz w:val="20"/>
              </w:rPr>
              <w:t>FERNANDO HUGO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pStyle w:val="WW-Corpodetexto2"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PP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C3D" w:rsidRPr="00C04DF7" w:rsidRDefault="00106C3D" w:rsidP="001A59D7">
            <w:pPr>
              <w:suppressAutoHyphens w:val="0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C04DF7">
              <w:rPr>
                <w:b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0352BF" w:rsidRPr="0042041F" w:rsidTr="00106C3D">
        <w:tc>
          <w:tcPr>
            <w:tcW w:w="9498" w:type="dxa"/>
            <w:gridSpan w:val="13"/>
            <w:shd w:val="clear" w:color="auto" w:fill="D9D9D9"/>
          </w:tcPr>
          <w:p w:rsidR="000352BF" w:rsidRPr="0042041F" w:rsidRDefault="000352BF" w:rsidP="000515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LEGENDA</w:t>
            </w:r>
          </w:p>
        </w:tc>
      </w:tr>
      <w:tr w:rsidR="000352BF" w:rsidRPr="0042041F" w:rsidTr="00106C3D">
        <w:tc>
          <w:tcPr>
            <w:tcW w:w="1986" w:type="dxa"/>
            <w:gridSpan w:val="2"/>
          </w:tcPr>
          <w:p w:rsidR="000352BF" w:rsidRPr="0042041F" w:rsidRDefault="000352BF" w:rsidP="000515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041F">
              <w:rPr>
                <w:b/>
                <w:color w:val="000000"/>
                <w:sz w:val="22"/>
                <w:szCs w:val="22"/>
              </w:rPr>
              <w:t xml:space="preserve">F: </w:t>
            </w:r>
            <w:r w:rsidRPr="0042041F">
              <w:rPr>
                <w:color w:val="000000"/>
                <w:sz w:val="22"/>
                <w:szCs w:val="22"/>
              </w:rPr>
              <w:t>Frequência</w:t>
            </w:r>
          </w:p>
        </w:tc>
        <w:tc>
          <w:tcPr>
            <w:tcW w:w="1842" w:type="dxa"/>
            <w:gridSpan w:val="3"/>
          </w:tcPr>
          <w:p w:rsidR="000352BF" w:rsidRPr="0042041F" w:rsidRDefault="000352BF" w:rsidP="000515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041F">
              <w:rPr>
                <w:b/>
                <w:color w:val="000000"/>
                <w:sz w:val="22"/>
                <w:szCs w:val="22"/>
              </w:rPr>
              <w:t xml:space="preserve">P: </w:t>
            </w:r>
            <w:r w:rsidRPr="0042041F">
              <w:rPr>
                <w:color w:val="000000"/>
                <w:sz w:val="22"/>
                <w:szCs w:val="22"/>
              </w:rPr>
              <w:t>Presente</w:t>
            </w:r>
          </w:p>
        </w:tc>
        <w:tc>
          <w:tcPr>
            <w:tcW w:w="1985" w:type="dxa"/>
            <w:gridSpan w:val="4"/>
          </w:tcPr>
          <w:p w:rsidR="000352BF" w:rsidRPr="0042041F" w:rsidRDefault="000352BF" w:rsidP="000515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041F">
              <w:rPr>
                <w:b/>
                <w:color w:val="000000"/>
                <w:sz w:val="22"/>
                <w:szCs w:val="22"/>
              </w:rPr>
              <w:t xml:space="preserve">J: </w:t>
            </w:r>
            <w:r w:rsidRPr="0042041F">
              <w:rPr>
                <w:color w:val="000000"/>
                <w:sz w:val="22"/>
                <w:szCs w:val="22"/>
              </w:rPr>
              <w:t>Justificou</w:t>
            </w:r>
          </w:p>
        </w:tc>
        <w:tc>
          <w:tcPr>
            <w:tcW w:w="1701" w:type="dxa"/>
            <w:gridSpan w:val="2"/>
          </w:tcPr>
          <w:p w:rsidR="000352BF" w:rsidRPr="0042041F" w:rsidRDefault="000352BF" w:rsidP="000515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041F">
              <w:rPr>
                <w:b/>
                <w:color w:val="000000"/>
                <w:sz w:val="22"/>
                <w:szCs w:val="22"/>
              </w:rPr>
              <w:t xml:space="preserve">A: </w:t>
            </w:r>
            <w:r w:rsidRPr="0042041F">
              <w:rPr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1984" w:type="dxa"/>
            <w:gridSpan w:val="2"/>
          </w:tcPr>
          <w:p w:rsidR="000352BF" w:rsidRPr="0042041F" w:rsidRDefault="000352BF" w:rsidP="000515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041F">
              <w:rPr>
                <w:b/>
                <w:color w:val="000000"/>
                <w:sz w:val="22"/>
                <w:szCs w:val="22"/>
              </w:rPr>
              <w:t>L:</w:t>
            </w:r>
            <w:r w:rsidRPr="0042041F">
              <w:rPr>
                <w:color w:val="000000"/>
                <w:sz w:val="22"/>
                <w:szCs w:val="22"/>
              </w:rPr>
              <w:t xml:space="preserve"> Licenciado</w:t>
            </w:r>
          </w:p>
        </w:tc>
      </w:tr>
    </w:tbl>
    <w:p w:rsidR="000352BF" w:rsidRPr="00106C3D" w:rsidRDefault="000352BF" w:rsidP="000352BF">
      <w:pPr>
        <w:ind w:left="-426"/>
        <w:rPr>
          <w:b/>
          <w:color w:val="000000"/>
          <w:sz w:val="10"/>
          <w:szCs w:val="10"/>
        </w:rPr>
      </w:pPr>
    </w:p>
    <w:p w:rsidR="00C1250B" w:rsidRDefault="00B17C03" w:rsidP="003C1A6B">
      <w:pPr>
        <w:tabs>
          <w:tab w:val="left" w:pos="9072"/>
          <w:tab w:val="left" w:pos="19230"/>
        </w:tabs>
        <w:autoSpaceDE w:val="0"/>
        <w:spacing w:after="120"/>
        <w:ind w:left="-426"/>
        <w:jc w:val="both"/>
        <w:rPr>
          <w:b/>
          <w:bCs/>
          <w:color w:val="000000"/>
        </w:rPr>
      </w:pPr>
      <w:r w:rsidRPr="00EE670D">
        <w:rPr>
          <w:b/>
          <w:bCs/>
          <w:color w:val="000000"/>
        </w:rPr>
        <w:t>I - Leitura, discussão e votação da Ata da reunião anterior.</w:t>
      </w:r>
    </w:p>
    <w:p w:rsidR="00106C3D" w:rsidRPr="00EE670D" w:rsidRDefault="00106C3D" w:rsidP="003C1A6B">
      <w:pPr>
        <w:tabs>
          <w:tab w:val="left" w:pos="9072"/>
          <w:tab w:val="left" w:pos="19230"/>
        </w:tabs>
        <w:autoSpaceDE w:val="0"/>
        <w:spacing w:after="120"/>
        <w:ind w:left="-42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NADA CONSTA</w:t>
      </w:r>
    </w:p>
    <w:p w:rsidR="00450CBC" w:rsidRPr="00106C3D" w:rsidRDefault="00450CBC" w:rsidP="003C1A6B">
      <w:pPr>
        <w:tabs>
          <w:tab w:val="left" w:pos="9072"/>
          <w:tab w:val="left" w:pos="19230"/>
        </w:tabs>
        <w:autoSpaceDE w:val="0"/>
        <w:ind w:left="-426"/>
        <w:jc w:val="both"/>
        <w:rPr>
          <w:b/>
          <w:bCs/>
          <w:sz w:val="10"/>
          <w:szCs w:val="10"/>
        </w:rPr>
      </w:pPr>
    </w:p>
    <w:p w:rsidR="00082CEF" w:rsidRPr="00EE670D" w:rsidRDefault="007D3590" w:rsidP="003C1A6B">
      <w:pPr>
        <w:tabs>
          <w:tab w:val="left" w:pos="9072"/>
          <w:tab w:val="left" w:pos="19230"/>
        </w:tabs>
        <w:autoSpaceDE w:val="0"/>
        <w:ind w:left="-426"/>
        <w:jc w:val="both"/>
        <w:rPr>
          <w:b/>
          <w:bCs/>
        </w:rPr>
      </w:pPr>
      <w:r w:rsidRPr="00EE670D">
        <w:rPr>
          <w:b/>
          <w:bCs/>
        </w:rPr>
        <w:t xml:space="preserve">II – </w:t>
      </w:r>
      <w:r w:rsidR="00D6084D" w:rsidRPr="00EE670D">
        <w:rPr>
          <w:b/>
          <w:bCs/>
        </w:rPr>
        <w:t>Expediente</w:t>
      </w:r>
      <w:r w:rsidR="006447B5" w:rsidRPr="00EE670D">
        <w:rPr>
          <w:b/>
          <w:bCs/>
        </w:rPr>
        <w:t>:</w:t>
      </w:r>
    </w:p>
    <w:p w:rsidR="007A4A19" w:rsidRPr="00106C3D" w:rsidRDefault="007A4A19" w:rsidP="003C1A6B">
      <w:pPr>
        <w:tabs>
          <w:tab w:val="left" w:pos="9072"/>
          <w:tab w:val="left" w:pos="19230"/>
        </w:tabs>
        <w:autoSpaceDE w:val="0"/>
        <w:ind w:left="-426"/>
        <w:jc w:val="both"/>
        <w:rPr>
          <w:b/>
          <w:bCs/>
          <w:sz w:val="10"/>
          <w:szCs w:val="10"/>
        </w:rPr>
      </w:pPr>
    </w:p>
    <w:p w:rsidR="00AA4AD2" w:rsidRDefault="00106C3D" w:rsidP="003C1A6B">
      <w:pPr>
        <w:suppressAutoHyphens w:val="0"/>
        <w:autoSpaceDE w:val="0"/>
        <w:autoSpaceDN w:val="0"/>
        <w:adjustRightInd w:val="0"/>
        <w:spacing w:after="120"/>
        <w:ind w:left="-426"/>
        <w:jc w:val="both"/>
        <w:rPr>
          <w:b/>
          <w:bCs/>
          <w:lang w:eastAsia="pt-BR"/>
        </w:rPr>
      </w:pPr>
      <w:r>
        <w:rPr>
          <w:b/>
          <w:bCs/>
          <w:lang w:eastAsia="pt-BR"/>
        </w:rPr>
        <w:t>N</w:t>
      </w:r>
      <w:r w:rsidR="00814EE3">
        <w:rPr>
          <w:b/>
          <w:bCs/>
          <w:lang w:eastAsia="pt-BR"/>
        </w:rPr>
        <w:t>ADA CONSTA</w:t>
      </w:r>
    </w:p>
    <w:p w:rsidR="00106C3D" w:rsidRPr="00106C3D" w:rsidRDefault="00106C3D" w:rsidP="003C1A6B">
      <w:pPr>
        <w:suppressAutoHyphens w:val="0"/>
        <w:autoSpaceDE w:val="0"/>
        <w:autoSpaceDN w:val="0"/>
        <w:adjustRightInd w:val="0"/>
        <w:spacing w:after="120"/>
        <w:ind w:left="-426"/>
        <w:jc w:val="both"/>
        <w:rPr>
          <w:b/>
          <w:bCs/>
          <w:sz w:val="10"/>
          <w:szCs w:val="10"/>
          <w:lang w:eastAsia="pt-BR"/>
        </w:rPr>
      </w:pPr>
    </w:p>
    <w:p w:rsidR="003B18EC" w:rsidRPr="00EE670D" w:rsidRDefault="000E719B" w:rsidP="003C1A6B">
      <w:pPr>
        <w:suppressAutoHyphens w:val="0"/>
        <w:autoSpaceDE w:val="0"/>
        <w:autoSpaceDN w:val="0"/>
        <w:adjustRightInd w:val="0"/>
        <w:spacing w:after="120"/>
        <w:ind w:left="-426"/>
        <w:jc w:val="both"/>
        <w:rPr>
          <w:b/>
          <w:lang w:eastAsia="pt-BR"/>
        </w:rPr>
      </w:pPr>
      <w:r w:rsidRPr="00EE670D">
        <w:rPr>
          <w:b/>
          <w:bCs/>
          <w:lang w:eastAsia="pt-BR"/>
        </w:rPr>
        <w:t xml:space="preserve">III - </w:t>
      </w:r>
      <w:r w:rsidR="003B18EC" w:rsidRPr="00EE670D">
        <w:rPr>
          <w:b/>
          <w:lang w:eastAsia="pt-BR"/>
        </w:rPr>
        <w:t>Ordem do Dia</w:t>
      </w:r>
    </w:p>
    <w:p w:rsidR="000E719B" w:rsidRPr="00EE670D" w:rsidRDefault="0061349F" w:rsidP="003C1A6B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20"/>
        <w:ind w:left="-426" w:firstLine="0"/>
        <w:jc w:val="both"/>
        <w:rPr>
          <w:b/>
          <w:lang w:eastAsia="pt-BR"/>
        </w:rPr>
      </w:pPr>
      <w:r w:rsidRPr="00EE670D">
        <w:rPr>
          <w:b/>
          <w:bCs/>
          <w:lang w:eastAsia="pt-BR"/>
        </w:rPr>
        <w:t>L</w:t>
      </w:r>
      <w:r w:rsidR="000E719B" w:rsidRPr="00EE670D">
        <w:rPr>
          <w:b/>
          <w:lang w:eastAsia="pt-BR"/>
        </w:rPr>
        <w:t>eitura, discussão e votação de requerimentos e relatórios em geral:</w:t>
      </w:r>
    </w:p>
    <w:p w:rsidR="004F512A" w:rsidRDefault="00814EE3" w:rsidP="003C1A6B">
      <w:pPr>
        <w:suppressAutoHyphens w:val="0"/>
        <w:autoSpaceDE w:val="0"/>
        <w:autoSpaceDN w:val="0"/>
        <w:adjustRightInd w:val="0"/>
        <w:ind w:left="-426"/>
        <w:jc w:val="both"/>
        <w:rPr>
          <w:b/>
          <w:bCs/>
          <w:lang w:eastAsia="pt-BR"/>
        </w:rPr>
      </w:pPr>
      <w:r>
        <w:rPr>
          <w:b/>
          <w:bCs/>
          <w:lang w:eastAsia="pt-BR"/>
        </w:rPr>
        <w:t>NADA CONSTA</w:t>
      </w:r>
    </w:p>
    <w:p w:rsidR="00814EE3" w:rsidRPr="00106C3D" w:rsidRDefault="00814EE3" w:rsidP="003C1A6B">
      <w:pPr>
        <w:suppressAutoHyphens w:val="0"/>
        <w:autoSpaceDE w:val="0"/>
        <w:autoSpaceDN w:val="0"/>
        <w:adjustRightInd w:val="0"/>
        <w:ind w:left="-426"/>
        <w:jc w:val="both"/>
        <w:rPr>
          <w:b/>
          <w:bCs/>
          <w:sz w:val="10"/>
          <w:szCs w:val="10"/>
          <w:lang w:eastAsia="pt-BR"/>
        </w:rPr>
      </w:pPr>
    </w:p>
    <w:p w:rsidR="006A6C73" w:rsidRPr="00EE670D" w:rsidRDefault="000E719B" w:rsidP="003C1A6B">
      <w:pPr>
        <w:suppressAutoHyphens w:val="0"/>
        <w:autoSpaceDE w:val="0"/>
        <w:autoSpaceDN w:val="0"/>
        <w:adjustRightInd w:val="0"/>
        <w:ind w:left="-426"/>
        <w:jc w:val="both"/>
        <w:rPr>
          <w:b/>
          <w:lang w:eastAsia="pt-BR"/>
        </w:rPr>
      </w:pPr>
      <w:r w:rsidRPr="00EE670D">
        <w:rPr>
          <w:b/>
          <w:bCs/>
          <w:lang w:eastAsia="pt-BR"/>
        </w:rPr>
        <w:t xml:space="preserve">b) </w:t>
      </w:r>
      <w:r w:rsidR="0061349F" w:rsidRPr="00EE670D">
        <w:rPr>
          <w:b/>
          <w:bCs/>
          <w:lang w:eastAsia="pt-BR"/>
        </w:rPr>
        <w:t>D</w:t>
      </w:r>
      <w:r w:rsidRPr="00EE670D">
        <w:rPr>
          <w:b/>
          <w:lang w:eastAsia="pt-BR"/>
        </w:rPr>
        <w:t>iscussão e votação de proposições e pareceres, sujeitos à aprovação do Plenário:</w:t>
      </w:r>
    </w:p>
    <w:p w:rsidR="003E0612" w:rsidRPr="00106C3D" w:rsidRDefault="003E0612" w:rsidP="003C1A6B">
      <w:pPr>
        <w:suppressAutoHyphens w:val="0"/>
        <w:autoSpaceDE w:val="0"/>
        <w:autoSpaceDN w:val="0"/>
        <w:adjustRightInd w:val="0"/>
        <w:ind w:left="-426"/>
        <w:jc w:val="both"/>
        <w:rPr>
          <w:b/>
          <w:sz w:val="10"/>
          <w:szCs w:val="10"/>
          <w:lang w:eastAsia="pt-BR"/>
        </w:rPr>
      </w:pPr>
    </w:p>
    <w:p w:rsidR="001C6D71" w:rsidRPr="00EE670D" w:rsidRDefault="00654090" w:rsidP="00106C3D">
      <w:pPr>
        <w:suppressAutoHyphens w:val="0"/>
        <w:autoSpaceDE w:val="0"/>
        <w:autoSpaceDN w:val="0"/>
        <w:adjustRightInd w:val="0"/>
        <w:spacing w:after="120"/>
        <w:ind w:left="-426"/>
        <w:jc w:val="both"/>
        <w:rPr>
          <w:b/>
          <w:bCs/>
          <w:lang w:eastAsia="pt-BR"/>
        </w:rPr>
      </w:pPr>
      <w:r w:rsidRPr="00EE670D">
        <w:rPr>
          <w:b/>
          <w:color w:val="000000"/>
        </w:rPr>
        <w:t>1</w:t>
      </w:r>
      <w:r w:rsidR="00DD1911" w:rsidRPr="00EE670D">
        <w:rPr>
          <w:b/>
          <w:color w:val="000000"/>
        </w:rPr>
        <w:t>.</w:t>
      </w:r>
      <w:r w:rsidR="00200B73" w:rsidRPr="00EE670D">
        <w:rPr>
          <w:b/>
          <w:color w:val="000000"/>
        </w:rPr>
        <w:t xml:space="preserve"> </w:t>
      </w:r>
      <w:r w:rsidR="004F512A">
        <w:rPr>
          <w:b/>
          <w:bCs/>
          <w:lang w:eastAsia="pt-BR"/>
        </w:rPr>
        <w:t>Proposição</w:t>
      </w:r>
      <w:r w:rsidR="001C6D71" w:rsidRPr="00EE670D">
        <w:rPr>
          <w:b/>
          <w:bCs/>
          <w:lang w:eastAsia="pt-BR"/>
        </w:rPr>
        <w:t xml:space="preserve"> </w:t>
      </w:r>
      <w:r w:rsidR="004F512A">
        <w:rPr>
          <w:b/>
          <w:bCs/>
          <w:lang w:eastAsia="pt-BR"/>
        </w:rPr>
        <w:t>n</w:t>
      </w:r>
      <w:r w:rsidR="001C6D71" w:rsidRPr="00EE670D">
        <w:rPr>
          <w:b/>
          <w:bCs/>
          <w:lang w:eastAsia="pt-BR"/>
        </w:rPr>
        <w:t xml:space="preserve">º </w:t>
      </w:r>
      <w:r w:rsidR="00814EE3">
        <w:rPr>
          <w:b/>
          <w:bCs/>
          <w:lang w:eastAsia="pt-BR"/>
        </w:rPr>
        <w:t>162</w:t>
      </w:r>
      <w:r w:rsidR="00B379F1" w:rsidRPr="00EE670D">
        <w:rPr>
          <w:b/>
          <w:bCs/>
          <w:lang w:eastAsia="pt-BR"/>
        </w:rPr>
        <w:t>/</w:t>
      </w:r>
      <w:r w:rsidR="001C6D71" w:rsidRPr="00EE670D">
        <w:rPr>
          <w:b/>
          <w:bCs/>
          <w:lang w:eastAsia="pt-BR"/>
        </w:rPr>
        <w:t>20</w:t>
      </w:r>
      <w:r w:rsidR="004F512A">
        <w:rPr>
          <w:b/>
          <w:bCs/>
          <w:lang w:eastAsia="pt-BR"/>
        </w:rPr>
        <w:t>1</w:t>
      </w:r>
      <w:r w:rsidR="00814EE3">
        <w:rPr>
          <w:b/>
          <w:bCs/>
          <w:lang w:eastAsia="pt-BR"/>
        </w:rPr>
        <w:t>5</w:t>
      </w:r>
      <w:r w:rsidR="00B379F1" w:rsidRPr="00EE670D">
        <w:rPr>
          <w:b/>
          <w:bCs/>
          <w:lang w:eastAsia="pt-BR"/>
        </w:rPr>
        <w:t xml:space="preserve"> - </w:t>
      </w:r>
      <w:r w:rsidR="00023175" w:rsidRPr="00EE670D">
        <w:rPr>
          <w:b/>
        </w:rPr>
        <w:t xml:space="preserve">(Tipo de Proposição: Projeto de </w:t>
      </w:r>
      <w:r w:rsidR="007751FE">
        <w:rPr>
          <w:b/>
        </w:rPr>
        <w:t>Lei</w:t>
      </w:r>
      <w:proofErr w:type="gramStart"/>
      <w:r w:rsidR="00814EE3">
        <w:rPr>
          <w:b/>
          <w:bCs/>
          <w:lang w:eastAsia="pt-BR"/>
        </w:rPr>
        <w:t xml:space="preserve"> </w:t>
      </w:r>
      <w:r w:rsidR="00B379F1" w:rsidRPr="00EE670D">
        <w:rPr>
          <w:b/>
          <w:bCs/>
          <w:lang w:eastAsia="pt-BR"/>
        </w:rPr>
        <w:t xml:space="preserve"> </w:t>
      </w:r>
      <w:proofErr w:type="gramEnd"/>
      <w:r w:rsidR="001C6D71" w:rsidRPr="00EE670D">
        <w:rPr>
          <w:b/>
          <w:bCs/>
          <w:lang w:eastAsia="pt-BR"/>
        </w:rPr>
        <w:t xml:space="preserve">de autoria do Deputado </w:t>
      </w:r>
      <w:r w:rsidR="00814EE3">
        <w:rPr>
          <w:b/>
          <w:bCs/>
          <w:lang w:eastAsia="pt-BR"/>
        </w:rPr>
        <w:t>Dr. Santana e coautorias dos Deputados Roberto Mesquita, Carlos Felipe, Leonardo Pinheiro e Elmano Freitas</w:t>
      </w:r>
      <w:r w:rsidR="00B379F1" w:rsidRPr="00EE670D">
        <w:rPr>
          <w:b/>
          <w:bCs/>
          <w:lang w:eastAsia="pt-BR"/>
        </w:rPr>
        <w:t>.</w:t>
      </w:r>
    </w:p>
    <w:p w:rsidR="004F512A" w:rsidRDefault="004F512A" w:rsidP="00106C3D">
      <w:pPr>
        <w:tabs>
          <w:tab w:val="left" w:pos="9315"/>
          <w:tab w:val="left" w:pos="19230"/>
        </w:tabs>
        <w:autoSpaceDE w:val="0"/>
        <w:spacing w:after="120"/>
        <w:ind w:left="-426" w:right="-176"/>
        <w:jc w:val="both"/>
      </w:pPr>
      <w:r w:rsidRPr="004F512A">
        <w:t>“</w:t>
      </w:r>
      <w:r w:rsidR="00814EE3">
        <w:t xml:space="preserve">Normatiza o receituário para </w:t>
      </w:r>
      <w:proofErr w:type="spellStart"/>
      <w:r w:rsidR="00814EE3">
        <w:t>dispensação</w:t>
      </w:r>
      <w:proofErr w:type="spellEnd"/>
      <w:r w:rsidR="00814EE3">
        <w:t xml:space="preserve"> de drogas, medicamentos, insumos farmacêuticos e correlatos na Rede Básica de Saúde e adota outras providências</w:t>
      </w:r>
      <w:r w:rsidRPr="004F512A">
        <w:t xml:space="preserve">”. </w:t>
      </w:r>
    </w:p>
    <w:p w:rsidR="00261A2C" w:rsidRPr="00EE670D" w:rsidRDefault="00261A2C" w:rsidP="00106C3D">
      <w:pPr>
        <w:ind w:left="-426"/>
        <w:jc w:val="both"/>
        <w:rPr>
          <w:b/>
        </w:rPr>
      </w:pPr>
      <w:r w:rsidRPr="00EE670D">
        <w:rPr>
          <w:b/>
        </w:rPr>
        <w:t>REGIME DE URGÊNCIA:</w:t>
      </w:r>
      <w:r>
        <w:rPr>
          <w:b/>
        </w:rPr>
        <w:t xml:space="preserve"> </w:t>
      </w:r>
      <w:r w:rsidR="00814EE3">
        <w:rPr>
          <w:b/>
        </w:rPr>
        <w:t>NÃO</w:t>
      </w:r>
    </w:p>
    <w:p w:rsidR="00261A2C" w:rsidRPr="00EE670D" w:rsidRDefault="00261A2C" w:rsidP="00261A2C">
      <w:pPr>
        <w:ind w:left="-426"/>
        <w:rPr>
          <w:b/>
        </w:rPr>
      </w:pPr>
      <w:r>
        <w:rPr>
          <w:b/>
        </w:rPr>
        <w:t xml:space="preserve">PEDIDO DE VISTA: </w:t>
      </w:r>
      <w:r w:rsidR="00814EE3">
        <w:rPr>
          <w:b/>
        </w:rPr>
        <w:t>NÃO</w:t>
      </w:r>
    </w:p>
    <w:p w:rsidR="00261A2C" w:rsidRPr="005302AD" w:rsidRDefault="00261A2C" w:rsidP="00261A2C">
      <w:pPr>
        <w:tabs>
          <w:tab w:val="left" w:pos="9315"/>
          <w:tab w:val="left" w:pos="19230"/>
        </w:tabs>
        <w:autoSpaceDE w:val="0"/>
        <w:ind w:left="-426"/>
        <w:rPr>
          <w:bCs/>
          <w:color w:val="000000"/>
        </w:rPr>
      </w:pPr>
      <w:r w:rsidRPr="00EE670D">
        <w:rPr>
          <w:b/>
          <w:bCs/>
          <w:color w:val="000000"/>
        </w:rPr>
        <w:t>RELATOR</w:t>
      </w:r>
      <w:r w:rsidR="004000E0">
        <w:rPr>
          <w:b/>
          <w:bCs/>
          <w:color w:val="000000"/>
        </w:rPr>
        <w:t>IA</w:t>
      </w:r>
      <w:r w:rsidRPr="00EE670D">
        <w:rPr>
          <w:b/>
          <w:bCs/>
          <w:color w:val="000000"/>
        </w:rPr>
        <w:t xml:space="preserve">: </w:t>
      </w:r>
    </w:p>
    <w:p w:rsidR="00261A2C" w:rsidRDefault="00261A2C" w:rsidP="00261A2C">
      <w:pPr>
        <w:tabs>
          <w:tab w:val="left" w:pos="9315"/>
          <w:tab w:val="left" w:pos="19230"/>
        </w:tabs>
        <w:autoSpaceDE w:val="0"/>
        <w:ind w:left="-426"/>
        <w:rPr>
          <w:b/>
          <w:bCs/>
          <w:color w:val="000000"/>
        </w:rPr>
      </w:pPr>
      <w:r w:rsidRPr="00EE670D">
        <w:rPr>
          <w:b/>
          <w:bCs/>
          <w:color w:val="000000"/>
        </w:rPr>
        <w:t xml:space="preserve">PARECER: </w:t>
      </w:r>
    </w:p>
    <w:p w:rsidR="00E33203" w:rsidRPr="00EE670D" w:rsidRDefault="00106C3D" w:rsidP="00106C3D">
      <w:pPr>
        <w:tabs>
          <w:tab w:val="left" w:pos="9315"/>
          <w:tab w:val="left" w:pos="19230"/>
        </w:tabs>
        <w:autoSpaceDE w:val="0"/>
        <w:ind w:left="-426"/>
        <w:rPr>
          <w:b/>
          <w:bCs/>
          <w:lang w:eastAsia="pt-BR"/>
        </w:rPr>
      </w:pPr>
      <w:r>
        <w:rPr>
          <w:b/>
          <w:bCs/>
          <w:color w:val="000000"/>
        </w:rPr>
        <w:t>DELIBERAÇÃO DA COMISSÃO:</w:t>
      </w:r>
    </w:p>
    <w:sectPr w:rsidR="00E33203" w:rsidRPr="00EE670D" w:rsidSect="00DC7957">
      <w:headerReference w:type="default" r:id="rId8"/>
      <w:footerReference w:type="default" r:id="rId9"/>
      <w:pgSz w:w="11906" w:h="16838" w:code="9"/>
      <w:pgMar w:top="1701" w:right="1134" w:bottom="567" w:left="1701" w:header="1134" w:footer="6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6CA" w:rsidRDefault="005D56CA">
      <w:r>
        <w:separator/>
      </w:r>
    </w:p>
  </w:endnote>
  <w:endnote w:type="continuationSeparator" w:id="1">
    <w:p w:rsidR="005D56CA" w:rsidRDefault="005D5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DE" w:rsidRPr="008C50F7" w:rsidRDefault="00A224DE" w:rsidP="00285E21">
    <w:pPr>
      <w:pStyle w:val="Rodap"/>
      <w:ind w:left="-567"/>
      <w:rPr>
        <w:b/>
        <w:color w:val="000000"/>
        <w:sz w:val="48"/>
      </w:rPr>
    </w:pPr>
    <w:r w:rsidRPr="008C50F7">
      <w:rPr>
        <w:b/>
        <w:color w:val="000000"/>
        <w:sz w:val="14"/>
      </w:rPr>
      <w:t>Regimento Interno</w:t>
    </w:r>
  </w:p>
  <w:tbl>
    <w:tblPr>
      <w:tblW w:w="9781" w:type="dxa"/>
      <w:tblInd w:w="-497" w:type="dxa"/>
      <w:tblCellMar>
        <w:left w:w="70" w:type="dxa"/>
        <w:right w:w="70" w:type="dxa"/>
      </w:tblCellMar>
      <w:tblLook w:val="04A0"/>
    </w:tblPr>
    <w:tblGrid>
      <w:gridCol w:w="1843"/>
      <w:gridCol w:w="3544"/>
      <w:gridCol w:w="2551"/>
      <w:gridCol w:w="1843"/>
    </w:tblGrid>
    <w:tr w:rsidR="00A224DE" w:rsidRPr="008C50F7" w:rsidTr="00051521">
      <w:trPr>
        <w:trHeight w:val="240"/>
      </w:trPr>
      <w:tc>
        <w:tcPr>
          <w:tcW w:w="1843" w:type="dxa"/>
          <w:tcBorders>
            <w:top w:val="single" w:sz="4" w:space="0" w:color="000000"/>
          </w:tcBorders>
          <w:shd w:val="clear" w:color="auto" w:fill="FFFFFF"/>
          <w:vAlign w:val="center"/>
          <w:hideMark/>
        </w:tcPr>
        <w:p w:rsidR="00A224DE" w:rsidRPr="008C50F7" w:rsidRDefault="00A224DE" w:rsidP="00051521">
          <w:pPr>
            <w:jc w:val="center"/>
            <w:rPr>
              <w:rFonts w:cs="Calibri"/>
              <w:b/>
              <w:bCs/>
              <w:color w:val="000000"/>
              <w:sz w:val="14"/>
              <w:szCs w:val="18"/>
              <w:lang w:eastAsia="pt-BR"/>
            </w:rPr>
          </w:pPr>
          <w:r w:rsidRPr="008C50F7">
            <w:rPr>
              <w:rFonts w:cs="Calibri"/>
              <w:b/>
              <w:bCs/>
              <w:color w:val="000000"/>
              <w:sz w:val="14"/>
              <w:szCs w:val="18"/>
              <w:lang w:eastAsia="pt-BR"/>
            </w:rPr>
            <w:t>Regime de Tramitação</w:t>
          </w:r>
        </w:p>
      </w:tc>
      <w:tc>
        <w:tcPr>
          <w:tcW w:w="3544" w:type="dxa"/>
          <w:tcBorders>
            <w:top w:val="single" w:sz="4" w:space="0" w:color="000000"/>
          </w:tcBorders>
          <w:shd w:val="clear" w:color="auto" w:fill="FFFFFF"/>
          <w:vAlign w:val="center"/>
          <w:hideMark/>
        </w:tcPr>
        <w:p w:rsidR="00A224DE" w:rsidRPr="008C50F7" w:rsidRDefault="00A224DE" w:rsidP="00051521">
          <w:pPr>
            <w:jc w:val="center"/>
            <w:rPr>
              <w:rFonts w:cs="Calibri"/>
              <w:b/>
              <w:bCs/>
              <w:color w:val="000000"/>
              <w:sz w:val="14"/>
              <w:szCs w:val="18"/>
              <w:lang w:eastAsia="pt-BR"/>
            </w:rPr>
          </w:pPr>
          <w:r>
            <w:rPr>
              <w:rFonts w:cs="Calibri"/>
              <w:b/>
              <w:bCs/>
              <w:color w:val="000000"/>
              <w:sz w:val="14"/>
              <w:szCs w:val="18"/>
              <w:lang w:eastAsia="pt-BR"/>
            </w:rPr>
            <w:t>Prazo para Deliberação n</w:t>
          </w:r>
          <w:r w:rsidRPr="008C50F7">
            <w:rPr>
              <w:rFonts w:cs="Calibri"/>
              <w:b/>
              <w:bCs/>
              <w:color w:val="000000"/>
              <w:sz w:val="14"/>
              <w:szCs w:val="18"/>
              <w:lang w:eastAsia="pt-BR"/>
            </w:rPr>
            <w:t>a Comissão (art. 80)</w:t>
          </w:r>
        </w:p>
      </w:tc>
      <w:tc>
        <w:tcPr>
          <w:tcW w:w="2551" w:type="dxa"/>
          <w:tcBorders>
            <w:top w:val="single" w:sz="4" w:space="0" w:color="000000"/>
          </w:tcBorders>
          <w:shd w:val="clear" w:color="auto" w:fill="FFFFFF"/>
          <w:vAlign w:val="center"/>
          <w:hideMark/>
        </w:tcPr>
        <w:p w:rsidR="00A224DE" w:rsidRPr="008C50F7" w:rsidRDefault="00A224DE" w:rsidP="00051521">
          <w:pPr>
            <w:jc w:val="center"/>
            <w:rPr>
              <w:rFonts w:cs="Calibri"/>
              <w:b/>
              <w:bCs/>
              <w:color w:val="000000"/>
              <w:sz w:val="14"/>
              <w:szCs w:val="18"/>
              <w:lang w:eastAsia="pt-BR"/>
            </w:rPr>
          </w:pPr>
          <w:r w:rsidRPr="008C50F7">
            <w:rPr>
              <w:rFonts w:cs="Calibri"/>
              <w:b/>
              <w:bCs/>
              <w:color w:val="000000"/>
              <w:sz w:val="14"/>
              <w:szCs w:val="18"/>
              <w:lang w:eastAsia="pt-BR"/>
            </w:rPr>
            <w:t>Prazo para Relatoria (art. 82)</w:t>
          </w:r>
        </w:p>
      </w:tc>
      <w:tc>
        <w:tcPr>
          <w:tcW w:w="1843" w:type="dxa"/>
          <w:tcBorders>
            <w:top w:val="single" w:sz="4" w:space="0" w:color="000000"/>
          </w:tcBorders>
          <w:shd w:val="clear" w:color="auto" w:fill="FFFFFF"/>
          <w:vAlign w:val="center"/>
          <w:hideMark/>
        </w:tcPr>
        <w:p w:rsidR="00A224DE" w:rsidRPr="008C50F7" w:rsidRDefault="00A224DE" w:rsidP="00051521">
          <w:pPr>
            <w:jc w:val="center"/>
            <w:rPr>
              <w:rFonts w:cs="Calibri"/>
              <w:b/>
              <w:bCs/>
              <w:color w:val="000000"/>
              <w:sz w:val="14"/>
              <w:szCs w:val="18"/>
              <w:lang w:eastAsia="pt-BR"/>
            </w:rPr>
          </w:pPr>
          <w:r w:rsidRPr="008C50F7">
            <w:rPr>
              <w:rFonts w:cs="Calibri"/>
              <w:b/>
              <w:bCs/>
              <w:color w:val="000000"/>
              <w:sz w:val="14"/>
              <w:szCs w:val="18"/>
              <w:lang w:eastAsia="pt-BR"/>
            </w:rPr>
            <w:t>Prazo de Vista (art. 86)</w:t>
          </w:r>
        </w:p>
      </w:tc>
    </w:tr>
    <w:tr w:rsidR="00A224DE" w:rsidRPr="008C50F7" w:rsidTr="00051521">
      <w:trPr>
        <w:trHeight w:val="240"/>
      </w:trPr>
      <w:tc>
        <w:tcPr>
          <w:tcW w:w="1843" w:type="dxa"/>
          <w:shd w:val="clear" w:color="auto" w:fill="FFFFFF"/>
          <w:noWrap/>
          <w:vAlign w:val="center"/>
          <w:hideMark/>
        </w:tcPr>
        <w:p w:rsidR="00A224DE" w:rsidRPr="008C50F7" w:rsidRDefault="00A224DE" w:rsidP="00051521">
          <w:pPr>
            <w:jc w:val="center"/>
            <w:rPr>
              <w:rFonts w:cs="Calibri"/>
              <w:b/>
              <w:bCs/>
              <w:color w:val="000000"/>
              <w:sz w:val="14"/>
              <w:szCs w:val="18"/>
              <w:lang w:eastAsia="pt-BR"/>
            </w:rPr>
          </w:pPr>
          <w:r w:rsidRPr="008C50F7">
            <w:rPr>
              <w:rFonts w:cs="Calibri"/>
              <w:b/>
              <w:bCs/>
              <w:color w:val="000000"/>
              <w:sz w:val="14"/>
              <w:szCs w:val="18"/>
              <w:lang w:eastAsia="pt-BR"/>
            </w:rPr>
            <w:t>Ordinária</w:t>
          </w:r>
        </w:p>
      </w:tc>
      <w:tc>
        <w:tcPr>
          <w:tcW w:w="3544" w:type="dxa"/>
          <w:shd w:val="clear" w:color="auto" w:fill="FFFFFF"/>
          <w:noWrap/>
          <w:vAlign w:val="center"/>
          <w:hideMark/>
        </w:tcPr>
        <w:p w:rsidR="00A224DE" w:rsidRPr="008C50F7" w:rsidRDefault="00A224DE" w:rsidP="00051521">
          <w:pPr>
            <w:jc w:val="center"/>
            <w:rPr>
              <w:rFonts w:cs="Calibri"/>
              <w:color w:val="000000"/>
              <w:sz w:val="14"/>
              <w:szCs w:val="18"/>
              <w:lang w:eastAsia="pt-BR"/>
            </w:rPr>
          </w:pPr>
          <w:r w:rsidRPr="008C50F7">
            <w:rPr>
              <w:rFonts w:cs="Calibri"/>
              <w:color w:val="000000"/>
              <w:sz w:val="14"/>
              <w:szCs w:val="18"/>
              <w:lang w:eastAsia="pt-BR"/>
            </w:rPr>
            <w:t>15 dias</w:t>
          </w:r>
        </w:p>
      </w:tc>
      <w:tc>
        <w:tcPr>
          <w:tcW w:w="2551" w:type="dxa"/>
          <w:shd w:val="clear" w:color="auto" w:fill="FFFFFF"/>
          <w:noWrap/>
          <w:vAlign w:val="center"/>
          <w:hideMark/>
        </w:tcPr>
        <w:p w:rsidR="00A224DE" w:rsidRPr="008C50F7" w:rsidRDefault="00A224DE" w:rsidP="00051521">
          <w:pPr>
            <w:jc w:val="center"/>
            <w:rPr>
              <w:rFonts w:cs="Calibri"/>
              <w:color w:val="000000"/>
              <w:sz w:val="14"/>
              <w:szCs w:val="18"/>
              <w:lang w:eastAsia="pt-BR"/>
            </w:rPr>
          </w:pPr>
          <w:r w:rsidRPr="008C50F7">
            <w:rPr>
              <w:rFonts w:cs="Calibri"/>
              <w:color w:val="000000"/>
              <w:sz w:val="14"/>
              <w:szCs w:val="18"/>
              <w:lang w:eastAsia="pt-BR"/>
            </w:rPr>
            <w:t>10 dias</w:t>
          </w:r>
        </w:p>
      </w:tc>
      <w:tc>
        <w:tcPr>
          <w:tcW w:w="1843" w:type="dxa"/>
          <w:shd w:val="clear" w:color="auto" w:fill="FFFFFF"/>
          <w:noWrap/>
          <w:vAlign w:val="center"/>
          <w:hideMark/>
        </w:tcPr>
        <w:p w:rsidR="00A224DE" w:rsidRPr="008C50F7" w:rsidRDefault="00A224DE" w:rsidP="00051521">
          <w:pPr>
            <w:jc w:val="center"/>
            <w:rPr>
              <w:rFonts w:cs="Calibri"/>
              <w:color w:val="000000"/>
              <w:sz w:val="14"/>
              <w:szCs w:val="18"/>
              <w:lang w:eastAsia="pt-BR"/>
            </w:rPr>
          </w:pPr>
          <w:r w:rsidRPr="008C50F7">
            <w:rPr>
              <w:rFonts w:cs="Calibri"/>
              <w:color w:val="000000"/>
              <w:sz w:val="14"/>
              <w:szCs w:val="18"/>
              <w:lang w:eastAsia="pt-BR"/>
            </w:rPr>
            <w:t>03 dias</w:t>
          </w:r>
        </w:p>
      </w:tc>
    </w:tr>
    <w:tr w:rsidR="00A224DE" w:rsidRPr="008C50F7" w:rsidTr="00051521">
      <w:trPr>
        <w:trHeight w:val="240"/>
      </w:trPr>
      <w:tc>
        <w:tcPr>
          <w:tcW w:w="1843" w:type="dxa"/>
          <w:shd w:val="clear" w:color="auto" w:fill="FFFFFF"/>
          <w:noWrap/>
          <w:vAlign w:val="center"/>
          <w:hideMark/>
        </w:tcPr>
        <w:p w:rsidR="00A224DE" w:rsidRPr="008C50F7" w:rsidRDefault="00A224DE" w:rsidP="00051521">
          <w:pPr>
            <w:jc w:val="center"/>
            <w:rPr>
              <w:rFonts w:cs="Calibri"/>
              <w:b/>
              <w:bCs/>
              <w:color w:val="000000"/>
              <w:sz w:val="14"/>
              <w:szCs w:val="18"/>
              <w:lang w:eastAsia="pt-BR"/>
            </w:rPr>
          </w:pPr>
          <w:r w:rsidRPr="008C50F7">
            <w:rPr>
              <w:rFonts w:cs="Calibri"/>
              <w:b/>
              <w:bCs/>
              <w:color w:val="000000"/>
              <w:sz w:val="14"/>
              <w:szCs w:val="18"/>
              <w:lang w:eastAsia="pt-BR"/>
            </w:rPr>
            <w:t>Prioridade</w:t>
          </w:r>
        </w:p>
      </w:tc>
      <w:tc>
        <w:tcPr>
          <w:tcW w:w="3544" w:type="dxa"/>
          <w:shd w:val="clear" w:color="auto" w:fill="FFFFFF"/>
          <w:noWrap/>
          <w:vAlign w:val="center"/>
          <w:hideMark/>
        </w:tcPr>
        <w:p w:rsidR="00A224DE" w:rsidRPr="008C50F7" w:rsidRDefault="00A224DE" w:rsidP="00051521">
          <w:pPr>
            <w:jc w:val="center"/>
            <w:rPr>
              <w:rFonts w:cs="Calibri"/>
              <w:color w:val="000000"/>
              <w:sz w:val="14"/>
              <w:szCs w:val="18"/>
              <w:lang w:eastAsia="pt-BR"/>
            </w:rPr>
          </w:pPr>
          <w:r w:rsidRPr="008C50F7">
            <w:rPr>
              <w:rFonts w:cs="Calibri"/>
              <w:color w:val="000000"/>
              <w:sz w:val="14"/>
              <w:szCs w:val="18"/>
              <w:lang w:eastAsia="pt-BR"/>
            </w:rPr>
            <w:t>10 dias</w:t>
          </w:r>
        </w:p>
      </w:tc>
      <w:tc>
        <w:tcPr>
          <w:tcW w:w="2551" w:type="dxa"/>
          <w:shd w:val="clear" w:color="auto" w:fill="FFFFFF"/>
          <w:noWrap/>
          <w:vAlign w:val="center"/>
          <w:hideMark/>
        </w:tcPr>
        <w:p w:rsidR="00A224DE" w:rsidRPr="008C50F7" w:rsidRDefault="00A224DE" w:rsidP="00051521">
          <w:pPr>
            <w:jc w:val="center"/>
            <w:rPr>
              <w:rFonts w:cs="Calibri"/>
              <w:color w:val="000000"/>
              <w:sz w:val="14"/>
              <w:szCs w:val="18"/>
              <w:lang w:eastAsia="pt-BR"/>
            </w:rPr>
          </w:pPr>
          <w:r w:rsidRPr="008C50F7">
            <w:rPr>
              <w:rFonts w:cs="Calibri"/>
              <w:color w:val="000000"/>
              <w:sz w:val="14"/>
              <w:szCs w:val="18"/>
              <w:lang w:eastAsia="pt-BR"/>
            </w:rPr>
            <w:t>05 dias</w:t>
          </w:r>
        </w:p>
      </w:tc>
      <w:tc>
        <w:tcPr>
          <w:tcW w:w="1843" w:type="dxa"/>
          <w:shd w:val="clear" w:color="auto" w:fill="FFFFFF"/>
          <w:noWrap/>
          <w:vAlign w:val="center"/>
          <w:hideMark/>
        </w:tcPr>
        <w:p w:rsidR="00A224DE" w:rsidRPr="008C50F7" w:rsidRDefault="00A224DE" w:rsidP="00051521">
          <w:pPr>
            <w:jc w:val="center"/>
            <w:rPr>
              <w:rFonts w:cs="Calibri"/>
              <w:color w:val="000000"/>
              <w:sz w:val="14"/>
              <w:szCs w:val="18"/>
              <w:lang w:eastAsia="pt-BR"/>
            </w:rPr>
          </w:pPr>
          <w:r w:rsidRPr="008C50F7">
            <w:rPr>
              <w:rFonts w:cs="Calibri"/>
              <w:color w:val="000000"/>
              <w:sz w:val="14"/>
              <w:szCs w:val="18"/>
              <w:lang w:eastAsia="pt-BR"/>
            </w:rPr>
            <w:t>-</w:t>
          </w:r>
        </w:p>
      </w:tc>
    </w:tr>
    <w:tr w:rsidR="00A224DE" w:rsidRPr="008C50F7" w:rsidTr="00051521">
      <w:trPr>
        <w:trHeight w:val="240"/>
      </w:trPr>
      <w:tc>
        <w:tcPr>
          <w:tcW w:w="1843" w:type="dxa"/>
          <w:shd w:val="clear" w:color="auto" w:fill="FFFFFF"/>
          <w:noWrap/>
          <w:vAlign w:val="center"/>
          <w:hideMark/>
        </w:tcPr>
        <w:p w:rsidR="00A224DE" w:rsidRPr="008C50F7" w:rsidRDefault="00A224DE" w:rsidP="00051521">
          <w:pPr>
            <w:jc w:val="center"/>
            <w:rPr>
              <w:rFonts w:cs="Calibri"/>
              <w:b/>
              <w:bCs/>
              <w:color w:val="000000"/>
              <w:sz w:val="14"/>
              <w:szCs w:val="18"/>
              <w:lang w:eastAsia="pt-BR"/>
            </w:rPr>
          </w:pPr>
          <w:r w:rsidRPr="008C50F7">
            <w:rPr>
              <w:rFonts w:cs="Calibri"/>
              <w:b/>
              <w:bCs/>
              <w:color w:val="000000"/>
              <w:sz w:val="14"/>
              <w:szCs w:val="18"/>
              <w:lang w:eastAsia="pt-BR"/>
            </w:rPr>
            <w:t>Urgência</w:t>
          </w:r>
        </w:p>
      </w:tc>
      <w:tc>
        <w:tcPr>
          <w:tcW w:w="3544" w:type="dxa"/>
          <w:shd w:val="clear" w:color="auto" w:fill="FFFFFF"/>
          <w:noWrap/>
          <w:vAlign w:val="center"/>
          <w:hideMark/>
        </w:tcPr>
        <w:p w:rsidR="00A224DE" w:rsidRPr="008C50F7" w:rsidRDefault="00A224DE" w:rsidP="00051521">
          <w:pPr>
            <w:jc w:val="center"/>
            <w:rPr>
              <w:rFonts w:cs="Calibri"/>
              <w:color w:val="000000"/>
              <w:sz w:val="14"/>
              <w:szCs w:val="18"/>
              <w:lang w:eastAsia="pt-BR"/>
            </w:rPr>
          </w:pPr>
          <w:r w:rsidRPr="008C50F7">
            <w:rPr>
              <w:rFonts w:cs="Calibri"/>
              <w:color w:val="000000"/>
              <w:sz w:val="14"/>
              <w:szCs w:val="18"/>
              <w:lang w:eastAsia="pt-BR"/>
            </w:rPr>
            <w:t>05 dias</w:t>
          </w:r>
        </w:p>
      </w:tc>
      <w:tc>
        <w:tcPr>
          <w:tcW w:w="2551" w:type="dxa"/>
          <w:shd w:val="clear" w:color="auto" w:fill="FFFFFF"/>
          <w:noWrap/>
          <w:vAlign w:val="center"/>
          <w:hideMark/>
        </w:tcPr>
        <w:p w:rsidR="00A224DE" w:rsidRPr="008C50F7" w:rsidRDefault="00A224DE" w:rsidP="00051521">
          <w:pPr>
            <w:jc w:val="center"/>
            <w:rPr>
              <w:rFonts w:cs="Calibri"/>
              <w:color w:val="000000"/>
              <w:sz w:val="14"/>
              <w:szCs w:val="18"/>
              <w:lang w:eastAsia="pt-BR"/>
            </w:rPr>
          </w:pPr>
          <w:r w:rsidRPr="008C50F7">
            <w:rPr>
              <w:rFonts w:cs="Calibri"/>
              <w:color w:val="000000"/>
              <w:sz w:val="14"/>
              <w:szCs w:val="18"/>
              <w:lang w:eastAsia="pt-BR"/>
            </w:rPr>
            <w:t>02 dias</w:t>
          </w:r>
        </w:p>
      </w:tc>
      <w:tc>
        <w:tcPr>
          <w:tcW w:w="1843" w:type="dxa"/>
          <w:shd w:val="clear" w:color="auto" w:fill="FFFFFF"/>
          <w:noWrap/>
          <w:vAlign w:val="center"/>
          <w:hideMark/>
        </w:tcPr>
        <w:p w:rsidR="00A224DE" w:rsidRPr="008C50F7" w:rsidRDefault="00A224DE" w:rsidP="00051521">
          <w:pPr>
            <w:jc w:val="center"/>
            <w:rPr>
              <w:rFonts w:cs="Calibri"/>
              <w:color w:val="000000"/>
              <w:sz w:val="14"/>
              <w:szCs w:val="18"/>
              <w:lang w:eastAsia="pt-BR"/>
            </w:rPr>
          </w:pPr>
          <w:r w:rsidRPr="008C50F7">
            <w:rPr>
              <w:rFonts w:cs="Calibri"/>
              <w:color w:val="000000"/>
              <w:sz w:val="14"/>
              <w:szCs w:val="18"/>
              <w:lang w:eastAsia="pt-BR"/>
            </w:rPr>
            <w:t>02 dias</w:t>
          </w:r>
        </w:p>
      </w:tc>
    </w:tr>
  </w:tbl>
  <w:p w:rsidR="00A224DE" w:rsidRPr="00285E21" w:rsidRDefault="00A224DE" w:rsidP="00285E2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6CA" w:rsidRDefault="005D56CA">
      <w:r>
        <w:separator/>
      </w:r>
    </w:p>
  </w:footnote>
  <w:footnote w:type="continuationSeparator" w:id="1">
    <w:p w:rsidR="005D56CA" w:rsidRDefault="005D5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8" w:type="dxa"/>
      <w:tblInd w:w="-356" w:type="dxa"/>
      <w:tblLayout w:type="fixed"/>
      <w:tblCellMar>
        <w:left w:w="70" w:type="dxa"/>
        <w:right w:w="70" w:type="dxa"/>
      </w:tblCellMar>
      <w:tblLook w:val="0000"/>
    </w:tblPr>
    <w:tblGrid>
      <w:gridCol w:w="2411"/>
      <w:gridCol w:w="3685"/>
      <w:gridCol w:w="1560"/>
      <w:gridCol w:w="1842"/>
    </w:tblGrid>
    <w:tr w:rsidR="00A224DE" w:rsidRPr="00647B52" w:rsidTr="00823BA6">
      <w:trPr>
        <w:cantSplit/>
      </w:trPr>
      <w:tc>
        <w:tcPr>
          <w:tcW w:w="241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A224DE" w:rsidRDefault="00B145ED">
          <w:pPr>
            <w:pStyle w:val="Cabealho"/>
            <w:snapToGrid w:val="0"/>
            <w:jc w:val="center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Verdana" w:hAnsi="Verdana"/>
              <w:noProof/>
              <w:lang w:eastAsia="pt-BR"/>
            </w:rPr>
            <w:drawing>
              <wp:inline distT="0" distB="0" distL="0" distR="0">
                <wp:extent cx="1351280" cy="457200"/>
                <wp:effectExtent l="19050" t="0" r="127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2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C0C0C0"/>
          <w:vAlign w:val="center"/>
        </w:tcPr>
        <w:p w:rsidR="00A224DE" w:rsidRDefault="00A224DE">
          <w:pPr>
            <w:pStyle w:val="Cabealho"/>
            <w:snapToGrid w:val="0"/>
            <w:jc w:val="center"/>
            <w:rPr>
              <w:rFonts w:ascii="Arial" w:hAnsi="Arial" w:cs="Arial"/>
              <w:b/>
              <w:sz w:val="10"/>
              <w:szCs w:val="10"/>
            </w:rPr>
          </w:pPr>
        </w:p>
        <w:p w:rsidR="00A224DE" w:rsidRDefault="00A224DE" w:rsidP="00FE43ED">
          <w:pPr>
            <w:pStyle w:val="Cabealho"/>
            <w:jc w:val="center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22"/>
            </w:rPr>
            <w:t>COMISSÕES TÉCNICAS PERMANENTES</w:t>
          </w: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A224DE" w:rsidRDefault="00A224DE">
          <w:pPr>
            <w:pStyle w:val="Cabealho"/>
            <w:snapToGrid w:val="0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CÓDIGO:</w:t>
          </w:r>
        </w:p>
      </w:tc>
      <w:tc>
        <w:tcPr>
          <w:tcW w:w="18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224DE" w:rsidRPr="00482679" w:rsidRDefault="00A224DE" w:rsidP="00E33203">
          <w:pPr>
            <w:pStyle w:val="Cabealho"/>
            <w:snapToGrid w:val="0"/>
            <w:rPr>
              <w:rFonts w:ascii="Arial" w:hAnsi="Arial" w:cs="Arial"/>
              <w:b/>
              <w:sz w:val="16"/>
            </w:rPr>
          </w:pPr>
          <w:r w:rsidRPr="00482679">
            <w:rPr>
              <w:rFonts w:ascii="Arial" w:hAnsi="Arial" w:cs="Arial"/>
              <w:b/>
              <w:sz w:val="16"/>
            </w:rPr>
            <w:t>FQ-COTEC-011-</w:t>
          </w:r>
          <w:r w:rsidRPr="00551B1F">
            <w:rPr>
              <w:rFonts w:ascii="Arial" w:hAnsi="Arial" w:cs="Arial"/>
              <w:b/>
              <w:color w:val="0070C0"/>
              <w:sz w:val="16"/>
            </w:rPr>
            <w:t>04</w:t>
          </w:r>
        </w:p>
      </w:tc>
    </w:tr>
    <w:tr w:rsidR="00A224DE" w:rsidRPr="00647B52" w:rsidTr="00823BA6">
      <w:trPr>
        <w:cantSplit/>
      </w:trPr>
      <w:tc>
        <w:tcPr>
          <w:tcW w:w="24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A224DE" w:rsidRDefault="00A224DE">
          <w:pPr>
            <w:pStyle w:val="Cabealho"/>
            <w:snapToGrid w:val="0"/>
            <w:rPr>
              <w:rFonts w:ascii="Verdana" w:hAnsi="Verdana"/>
            </w:rPr>
          </w:pPr>
        </w:p>
      </w:tc>
      <w:tc>
        <w:tcPr>
          <w:tcW w:w="36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A224DE" w:rsidRPr="00804371" w:rsidRDefault="00A224DE" w:rsidP="00823BA6">
          <w:pPr>
            <w:pStyle w:val="Cabealho"/>
            <w:snapToGrid w:val="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804371">
            <w:rPr>
              <w:rFonts w:ascii="Arial" w:hAnsi="Arial" w:cs="Arial"/>
              <w:b/>
              <w:sz w:val="22"/>
              <w:szCs w:val="22"/>
            </w:rPr>
            <w:t>PAUTA</w:t>
          </w:r>
          <w:r>
            <w:rPr>
              <w:rFonts w:ascii="Arial" w:hAnsi="Arial" w:cs="Arial"/>
              <w:b/>
              <w:sz w:val="22"/>
              <w:szCs w:val="22"/>
            </w:rPr>
            <w:t xml:space="preserve">/SINOPSE DE REUNIÃO </w:t>
          </w: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A224DE" w:rsidRDefault="00A224DE">
          <w:pPr>
            <w:pStyle w:val="Cabealho"/>
            <w:snapToGrid w:val="0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DATA EMISSÃO:</w:t>
          </w:r>
        </w:p>
      </w:tc>
      <w:tc>
        <w:tcPr>
          <w:tcW w:w="18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224DE" w:rsidRPr="00482679" w:rsidRDefault="00A224DE">
          <w:pPr>
            <w:pStyle w:val="Cabealho"/>
            <w:snapToGrid w:val="0"/>
            <w:rPr>
              <w:rFonts w:ascii="Arial" w:hAnsi="Arial" w:cs="Arial"/>
              <w:sz w:val="16"/>
            </w:rPr>
          </w:pPr>
          <w:r w:rsidRPr="00482679">
            <w:rPr>
              <w:rFonts w:ascii="Arial" w:hAnsi="Arial" w:cs="Arial"/>
              <w:sz w:val="16"/>
            </w:rPr>
            <w:t>27/04/2012</w:t>
          </w:r>
        </w:p>
      </w:tc>
    </w:tr>
    <w:tr w:rsidR="00A224DE" w:rsidRPr="00647B52" w:rsidTr="00823BA6">
      <w:trPr>
        <w:cantSplit/>
      </w:trPr>
      <w:tc>
        <w:tcPr>
          <w:tcW w:w="24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A224DE" w:rsidRDefault="00A224DE">
          <w:pPr>
            <w:pStyle w:val="Cabealho"/>
            <w:snapToGrid w:val="0"/>
            <w:rPr>
              <w:rFonts w:ascii="Verdana" w:hAnsi="Verdana"/>
            </w:rPr>
          </w:pPr>
        </w:p>
      </w:tc>
      <w:tc>
        <w:tcPr>
          <w:tcW w:w="36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A224DE" w:rsidRDefault="00A224DE">
          <w:pPr>
            <w:pStyle w:val="Cabealho"/>
            <w:snapToGrid w:val="0"/>
            <w:rPr>
              <w:rFonts w:ascii="Arial" w:hAnsi="Arial" w:cs="Arial"/>
            </w:rPr>
          </w:pP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A224DE" w:rsidRDefault="00A224DE">
          <w:pPr>
            <w:pStyle w:val="Cabealho"/>
            <w:snapToGrid w:val="0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DATA REVISÃO:</w:t>
          </w:r>
        </w:p>
      </w:tc>
      <w:tc>
        <w:tcPr>
          <w:tcW w:w="18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224DE" w:rsidRPr="00551B1F" w:rsidRDefault="00A224DE" w:rsidP="00E33203">
          <w:pPr>
            <w:pStyle w:val="Cabealho"/>
            <w:snapToGrid w:val="0"/>
            <w:rPr>
              <w:rFonts w:ascii="Arial" w:hAnsi="Arial" w:cs="Arial"/>
              <w:color w:val="0070C0"/>
              <w:sz w:val="16"/>
            </w:rPr>
          </w:pPr>
          <w:r w:rsidRPr="00551B1F">
            <w:rPr>
              <w:rFonts w:ascii="Arial" w:hAnsi="Arial" w:cs="Arial"/>
              <w:color w:val="0070C0"/>
              <w:sz w:val="16"/>
            </w:rPr>
            <w:t>11/03/2016</w:t>
          </w:r>
        </w:p>
      </w:tc>
    </w:tr>
    <w:tr w:rsidR="00A224DE" w:rsidRPr="00647B52" w:rsidTr="00823BA6">
      <w:trPr>
        <w:cantSplit/>
      </w:trPr>
      <w:tc>
        <w:tcPr>
          <w:tcW w:w="24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A224DE" w:rsidRDefault="00A224DE">
          <w:pPr>
            <w:pStyle w:val="Cabealho"/>
            <w:snapToGrid w:val="0"/>
            <w:rPr>
              <w:rFonts w:ascii="Verdana" w:hAnsi="Verdana"/>
            </w:rPr>
          </w:pPr>
        </w:p>
      </w:tc>
      <w:tc>
        <w:tcPr>
          <w:tcW w:w="36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A224DE" w:rsidRDefault="00A224DE">
          <w:pPr>
            <w:pStyle w:val="Cabealho"/>
            <w:snapToGrid w:val="0"/>
            <w:rPr>
              <w:rFonts w:ascii="Arial" w:hAnsi="Arial" w:cs="Arial"/>
            </w:rPr>
          </w:pP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A224DE" w:rsidRDefault="00A224DE">
          <w:pPr>
            <w:pStyle w:val="Cabealho"/>
            <w:snapToGrid w:val="0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ITEM NORMA:</w:t>
          </w:r>
        </w:p>
      </w:tc>
      <w:tc>
        <w:tcPr>
          <w:tcW w:w="18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224DE" w:rsidRPr="00482679" w:rsidRDefault="00A224DE">
          <w:pPr>
            <w:pStyle w:val="Cabealho"/>
            <w:snapToGrid w:val="0"/>
            <w:rPr>
              <w:rFonts w:ascii="Arial" w:hAnsi="Arial" w:cs="Arial"/>
              <w:sz w:val="16"/>
            </w:rPr>
          </w:pPr>
          <w:r w:rsidRPr="00482679">
            <w:rPr>
              <w:rFonts w:ascii="Arial" w:hAnsi="Arial" w:cs="Arial"/>
              <w:sz w:val="16"/>
            </w:rPr>
            <w:t xml:space="preserve"> 7.2</w:t>
          </w:r>
        </w:p>
      </w:tc>
    </w:tr>
  </w:tbl>
  <w:p w:rsidR="00A224DE" w:rsidRDefault="00A224D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pt;height:11.3pt" o:bullet="t" filled="t">
        <v:fill color2="black"/>
        <v:imagedata r:id="rId1" o:title=""/>
      </v:shape>
    </w:pict>
  </w:numPicBullet>
  <w:abstractNum w:abstractNumId="0">
    <w:nsid w:val="21C07BF3"/>
    <w:multiLevelType w:val="hybridMultilevel"/>
    <w:tmpl w:val="F37A42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B77CD"/>
    <w:multiLevelType w:val="hybridMultilevel"/>
    <w:tmpl w:val="1E7C02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E5D55"/>
    <w:multiLevelType w:val="hybridMultilevel"/>
    <w:tmpl w:val="04F8F7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01E34"/>
    <w:multiLevelType w:val="hybridMultilevel"/>
    <w:tmpl w:val="0F76718E"/>
    <w:lvl w:ilvl="0" w:tplc="00A4D7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2F366B70"/>
    <w:multiLevelType w:val="hybridMultilevel"/>
    <w:tmpl w:val="0E983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A650B"/>
    <w:multiLevelType w:val="hybridMultilevel"/>
    <w:tmpl w:val="B69887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62EB4"/>
    <w:multiLevelType w:val="hybridMultilevel"/>
    <w:tmpl w:val="8A5C9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31974"/>
    <w:multiLevelType w:val="hybridMultilevel"/>
    <w:tmpl w:val="2E78FB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A18EF"/>
    <w:multiLevelType w:val="hybridMultilevel"/>
    <w:tmpl w:val="FA121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4228C"/>
    <w:multiLevelType w:val="hybridMultilevel"/>
    <w:tmpl w:val="149AD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3851B7"/>
    <w:multiLevelType w:val="hybridMultilevel"/>
    <w:tmpl w:val="5AAE59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06088"/>
    <w:multiLevelType w:val="hybridMultilevel"/>
    <w:tmpl w:val="7498789E"/>
    <w:lvl w:ilvl="0" w:tplc="5458303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10"/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E7189"/>
    <w:rsid w:val="0000249B"/>
    <w:rsid w:val="000030EB"/>
    <w:rsid w:val="00004FC0"/>
    <w:rsid w:val="0001009A"/>
    <w:rsid w:val="0001306A"/>
    <w:rsid w:val="00022515"/>
    <w:rsid w:val="00023175"/>
    <w:rsid w:val="00033756"/>
    <w:rsid w:val="000352BF"/>
    <w:rsid w:val="00035626"/>
    <w:rsid w:val="00037B2E"/>
    <w:rsid w:val="0004440A"/>
    <w:rsid w:val="00051521"/>
    <w:rsid w:val="000528B7"/>
    <w:rsid w:val="000528D2"/>
    <w:rsid w:val="00052976"/>
    <w:rsid w:val="00055062"/>
    <w:rsid w:val="000558C9"/>
    <w:rsid w:val="00062D56"/>
    <w:rsid w:val="000633ED"/>
    <w:rsid w:val="000653EB"/>
    <w:rsid w:val="0006550B"/>
    <w:rsid w:val="00070EDE"/>
    <w:rsid w:val="00072F9E"/>
    <w:rsid w:val="00073F7B"/>
    <w:rsid w:val="00074C9D"/>
    <w:rsid w:val="00075975"/>
    <w:rsid w:val="00082CEF"/>
    <w:rsid w:val="00083907"/>
    <w:rsid w:val="00085948"/>
    <w:rsid w:val="00086420"/>
    <w:rsid w:val="00086767"/>
    <w:rsid w:val="00090FF6"/>
    <w:rsid w:val="00093F60"/>
    <w:rsid w:val="00096994"/>
    <w:rsid w:val="000A089D"/>
    <w:rsid w:val="000A3AE2"/>
    <w:rsid w:val="000A50FB"/>
    <w:rsid w:val="000A719C"/>
    <w:rsid w:val="000B433D"/>
    <w:rsid w:val="000B69E6"/>
    <w:rsid w:val="000B7A0F"/>
    <w:rsid w:val="000C6D99"/>
    <w:rsid w:val="000D49ED"/>
    <w:rsid w:val="000D5F0F"/>
    <w:rsid w:val="000D72ED"/>
    <w:rsid w:val="000D7BEF"/>
    <w:rsid w:val="000E1DFC"/>
    <w:rsid w:val="000E376B"/>
    <w:rsid w:val="000E689E"/>
    <w:rsid w:val="000E719B"/>
    <w:rsid w:val="000F134A"/>
    <w:rsid w:val="000F5A3D"/>
    <w:rsid w:val="00101EA8"/>
    <w:rsid w:val="00103C56"/>
    <w:rsid w:val="00105975"/>
    <w:rsid w:val="00106C3D"/>
    <w:rsid w:val="00110172"/>
    <w:rsid w:val="00113CEC"/>
    <w:rsid w:val="00120745"/>
    <w:rsid w:val="00120C6C"/>
    <w:rsid w:val="00120D2C"/>
    <w:rsid w:val="00121275"/>
    <w:rsid w:val="001262C3"/>
    <w:rsid w:val="00126442"/>
    <w:rsid w:val="0013135F"/>
    <w:rsid w:val="001366C9"/>
    <w:rsid w:val="00144BB4"/>
    <w:rsid w:val="00146C60"/>
    <w:rsid w:val="00147990"/>
    <w:rsid w:val="00150F72"/>
    <w:rsid w:val="00151856"/>
    <w:rsid w:val="00152343"/>
    <w:rsid w:val="001620C3"/>
    <w:rsid w:val="00162D16"/>
    <w:rsid w:val="00162F49"/>
    <w:rsid w:val="00164056"/>
    <w:rsid w:val="00167480"/>
    <w:rsid w:val="00174634"/>
    <w:rsid w:val="001750E1"/>
    <w:rsid w:val="0017720D"/>
    <w:rsid w:val="001816A2"/>
    <w:rsid w:val="001839A9"/>
    <w:rsid w:val="0018512F"/>
    <w:rsid w:val="0019486E"/>
    <w:rsid w:val="00197B5F"/>
    <w:rsid w:val="001A27A5"/>
    <w:rsid w:val="001A59D7"/>
    <w:rsid w:val="001B3178"/>
    <w:rsid w:val="001B45CC"/>
    <w:rsid w:val="001C1735"/>
    <w:rsid w:val="001C6D71"/>
    <w:rsid w:val="001D1875"/>
    <w:rsid w:val="001D2C9A"/>
    <w:rsid w:val="001D3E1F"/>
    <w:rsid w:val="001D5B85"/>
    <w:rsid w:val="001D61E2"/>
    <w:rsid w:val="001E0B31"/>
    <w:rsid w:val="001E2DCC"/>
    <w:rsid w:val="001E595E"/>
    <w:rsid w:val="001E7AE7"/>
    <w:rsid w:val="001F48E8"/>
    <w:rsid w:val="001F5CA1"/>
    <w:rsid w:val="00200B73"/>
    <w:rsid w:val="00205B3C"/>
    <w:rsid w:val="00221B88"/>
    <w:rsid w:val="0022284C"/>
    <w:rsid w:val="00235EFB"/>
    <w:rsid w:val="00237316"/>
    <w:rsid w:val="00237987"/>
    <w:rsid w:val="0024210F"/>
    <w:rsid w:val="00243731"/>
    <w:rsid w:val="00243C05"/>
    <w:rsid w:val="00252DFF"/>
    <w:rsid w:val="0025669F"/>
    <w:rsid w:val="00261A2C"/>
    <w:rsid w:val="00261CA5"/>
    <w:rsid w:val="00262A86"/>
    <w:rsid w:val="00263481"/>
    <w:rsid w:val="0026389A"/>
    <w:rsid w:val="00263B12"/>
    <w:rsid w:val="00265F72"/>
    <w:rsid w:val="00266052"/>
    <w:rsid w:val="002713BE"/>
    <w:rsid w:val="00273701"/>
    <w:rsid w:val="00273AA0"/>
    <w:rsid w:val="00280F28"/>
    <w:rsid w:val="0028113E"/>
    <w:rsid w:val="00282863"/>
    <w:rsid w:val="00282C22"/>
    <w:rsid w:val="00283787"/>
    <w:rsid w:val="00284210"/>
    <w:rsid w:val="00285602"/>
    <w:rsid w:val="00285E21"/>
    <w:rsid w:val="00287C6A"/>
    <w:rsid w:val="00287D92"/>
    <w:rsid w:val="002919A9"/>
    <w:rsid w:val="0029228A"/>
    <w:rsid w:val="0029231A"/>
    <w:rsid w:val="00295976"/>
    <w:rsid w:val="002A0828"/>
    <w:rsid w:val="002A0C14"/>
    <w:rsid w:val="002A2293"/>
    <w:rsid w:val="002B2641"/>
    <w:rsid w:val="002B35B8"/>
    <w:rsid w:val="002B54A8"/>
    <w:rsid w:val="002B6768"/>
    <w:rsid w:val="002C1F6D"/>
    <w:rsid w:val="002C4806"/>
    <w:rsid w:val="002D09C4"/>
    <w:rsid w:val="002D13D5"/>
    <w:rsid w:val="002D1597"/>
    <w:rsid w:val="002E12BA"/>
    <w:rsid w:val="002E1975"/>
    <w:rsid w:val="002F124E"/>
    <w:rsid w:val="002F40A3"/>
    <w:rsid w:val="002F4812"/>
    <w:rsid w:val="002F5E48"/>
    <w:rsid w:val="00304618"/>
    <w:rsid w:val="003225B0"/>
    <w:rsid w:val="003312C9"/>
    <w:rsid w:val="003321CC"/>
    <w:rsid w:val="00332ABD"/>
    <w:rsid w:val="00332F34"/>
    <w:rsid w:val="00334F3A"/>
    <w:rsid w:val="00335237"/>
    <w:rsid w:val="00336E19"/>
    <w:rsid w:val="00340E17"/>
    <w:rsid w:val="003478C6"/>
    <w:rsid w:val="003518A7"/>
    <w:rsid w:val="0035380C"/>
    <w:rsid w:val="0035382F"/>
    <w:rsid w:val="00353C7E"/>
    <w:rsid w:val="00354D40"/>
    <w:rsid w:val="00364518"/>
    <w:rsid w:val="0036522C"/>
    <w:rsid w:val="00366B41"/>
    <w:rsid w:val="00374F18"/>
    <w:rsid w:val="0038058C"/>
    <w:rsid w:val="003820BF"/>
    <w:rsid w:val="0039442C"/>
    <w:rsid w:val="00396DDA"/>
    <w:rsid w:val="00397B5C"/>
    <w:rsid w:val="003A11AD"/>
    <w:rsid w:val="003A5261"/>
    <w:rsid w:val="003B12A1"/>
    <w:rsid w:val="003B1345"/>
    <w:rsid w:val="003B18EC"/>
    <w:rsid w:val="003B260A"/>
    <w:rsid w:val="003B41AF"/>
    <w:rsid w:val="003B6091"/>
    <w:rsid w:val="003C1A6B"/>
    <w:rsid w:val="003C7F2C"/>
    <w:rsid w:val="003D1476"/>
    <w:rsid w:val="003D1840"/>
    <w:rsid w:val="003D2D87"/>
    <w:rsid w:val="003D4392"/>
    <w:rsid w:val="003E0612"/>
    <w:rsid w:val="003E63D6"/>
    <w:rsid w:val="004000E0"/>
    <w:rsid w:val="0040085F"/>
    <w:rsid w:val="00400F6D"/>
    <w:rsid w:val="00401558"/>
    <w:rsid w:val="00402AD1"/>
    <w:rsid w:val="00404B67"/>
    <w:rsid w:val="00414242"/>
    <w:rsid w:val="00417902"/>
    <w:rsid w:val="00420425"/>
    <w:rsid w:val="004209A3"/>
    <w:rsid w:val="00421346"/>
    <w:rsid w:val="00421A6D"/>
    <w:rsid w:val="00421B20"/>
    <w:rsid w:val="0042260D"/>
    <w:rsid w:val="00430A79"/>
    <w:rsid w:val="00432AFE"/>
    <w:rsid w:val="004367EF"/>
    <w:rsid w:val="004369B2"/>
    <w:rsid w:val="004371C8"/>
    <w:rsid w:val="00450CBC"/>
    <w:rsid w:val="00453410"/>
    <w:rsid w:val="004541CD"/>
    <w:rsid w:val="004611AA"/>
    <w:rsid w:val="004639D0"/>
    <w:rsid w:val="00465924"/>
    <w:rsid w:val="00470B4D"/>
    <w:rsid w:val="0047218A"/>
    <w:rsid w:val="00473E75"/>
    <w:rsid w:val="00475688"/>
    <w:rsid w:val="00482679"/>
    <w:rsid w:val="00482F06"/>
    <w:rsid w:val="00483074"/>
    <w:rsid w:val="00483F17"/>
    <w:rsid w:val="00485FD8"/>
    <w:rsid w:val="0048661C"/>
    <w:rsid w:val="00496A97"/>
    <w:rsid w:val="00497B16"/>
    <w:rsid w:val="004A0878"/>
    <w:rsid w:val="004B4877"/>
    <w:rsid w:val="004C60C6"/>
    <w:rsid w:val="004C681F"/>
    <w:rsid w:val="004C7E92"/>
    <w:rsid w:val="004D2DE2"/>
    <w:rsid w:val="004D33DC"/>
    <w:rsid w:val="004D4102"/>
    <w:rsid w:val="004D6A17"/>
    <w:rsid w:val="004D7112"/>
    <w:rsid w:val="004E2B15"/>
    <w:rsid w:val="004E3A56"/>
    <w:rsid w:val="004F0BF4"/>
    <w:rsid w:val="004F2CD7"/>
    <w:rsid w:val="004F512A"/>
    <w:rsid w:val="00501776"/>
    <w:rsid w:val="005018FD"/>
    <w:rsid w:val="00503F8A"/>
    <w:rsid w:val="005069BF"/>
    <w:rsid w:val="00507250"/>
    <w:rsid w:val="00513E34"/>
    <w:rsid w:val="00513F71"/>
    <w:rsid w:val="005302AD"/>
    <w:rsid w:val="00531DB3"/>
    <w:rsid w:val="005371B3"/>
    <w:rsid w:val="00542E15"/>
    <w:rsid w:val="00545BEA"/>
    <w:rsid w:val="005504E1"/>
    <w:rsid w:val="00551B1F"/>
    <w:rsid w:val="00555375"/>
    <w:rsid w:val="0056151C"/>
    <w:rsid w:val="00563C18"/>
    <w:rsid w:val="0056409F"/>
    <w:rsid w:val="0056574F"/>
    <w:rsid w:val="00567372"/>
    <w:rsid w:val="0056756F"/>
    <w:rsid w:val="00570B9E"/>
    <w:rsid w:val="00583CE8"/>
    <w:rsid w:val="00584BA1"/>
    <w:rsid w:val="0059250E"/>
    <w:rsid w:val="00592C20"/>
    <w:rsid w:val="005A1D7E"/>
    <w:rsid w:val="005B18AE"/>
    <w:rsid w:val="005B1E8A"/>
    <w:rsid w:val="005B38F1"/>
    <w:rsid w:val="005B779C"/>
    <w:rsid w:val="005C3CBA"/>
    <w:rsid w:val="005D00C3"/>
    <w:rsid w:val="005D09D8"/>
    <w:rsid w:val="005D2380"/>
    <w:rsid w:val="005D2C65"/>
    <w:rsid w:val="005D2E4A"/>
    <w:rsid w:val="005D56CA"/>
    <w:rsid w:val="005E16C8"/>
    <w:rsid w:val="005F0E14"/>
    <w:rsid w:val="005F4B09"/>
    <w:rsid w:val="005F58F5"/>
    <w:rsid w:val="006002F3"/>
    <w:rsid w:val="00601EF7"/>
    <w:rsid w:val="00603C27"/>
    <w:rsid w:val="00604406"/>
    <w:rsid w:val="00606369"/>
    <w:rsid w:val="006064E4"/>
    <w:rsid w:val="00606EF9"/>
    <w:rsid w:val="00610006"/>
    <w:rsid w:val="0061349F"/>
    <w:rsid w:val="006157C3"/>
    <w:rsid w:val="00625837"/>
    <w:rsid w:val="0063255A"/>
    <w:rsid w:val="0063444A"/>
    <w:rsid w:val="00635BE8"/>
    <w:rsid w:val="00636798"/>
    <w:rsid w:val="00637C10"/>
    <w:rsid w:val="006421CD"/>
    <w:rsid w:val="00643ED3"/>
    <w:rsid w:val="006447B5"/>
    <w:rsid w:val="006467FE"/>
    <w:rsid w:val="00647B52"/>
    <w:rsid w:val="00647FFD"/>
    <w:rsid w:val="00654090"/>
    <w:rsid w:val="006553A1"/>
    <w:rsid w:val="00662135"/>
    <w:rsid w:val="00664B7C"/>
    <w:rsid w:val="00672A3D"/>
    <w:rsid w:val="00695641"/>
    <w:rsid w:val="00697E6C"/>
    <w:rsid w:val="006A3D5C"/>
    <w:rsid w:val="006A5B6E"/>
    <w:rsid w:val="006A6C73"/>
    <w:rsid w:val="006B060B"/>
    <w:rsid w:val="006B72E8"/>
    <w:rsid w:val="006B7DBF"/>
    <w:rsid w:val="006C446C"/>
    <w:rsid w:val="006C541C"/>
    <w:rsid w:val="006D0005"/>
    <w:rsid w:val="006D09D5"/>
    <w:rsid w:val="006D2488"/>
    <w:rsid w:val="006D3248"/>
    <w:rsid w:val="006D426E"/>
    <w:rsid w:val="006D5369"/>
    <w:rsid w:val="006D5C7C"/>
    <w:rsid w:val="006D686E"/>
    <w:rsid w:val="006D7311"/>
    <w:rsid w:val="006E7306"/>
    <w:rsid w:val="00704B5F"/>
    <w:rsid w:val="00705271"/>
    <w:rsid w:val="00707828"/>
    <w:rsid w:val="007146C3"/>
    <w:rsid w:val="00714C6F"/>
    <w:rsid w:val="00714FD6"/>
    <w:rsid w:val="007157E1"/>
    <w:rsid w:val="0072115C"/>
    <w:rsid w:val="00722B9B"/>
    <w:rsid w:val="0073692D"/>
    <w:rsid w:val="0075198F"/>
    <w:rsid w:val="00763EEA"/>
    <w:rsid w:val="007705C5"/>
    <w:rsid w:val="007708D6"/>
    <w:rsid w:val="00772F1B"/>
    <w:rsid w:val="007751FE"/>
    <w:rsid w:val="007820DB"/>
    <w:rsid w:val="00783BD9"/>
    <w:rsid w:val="00795690"/>
    <w:rsid w:val="007A0AC2"/>
    <w:rsid w:val="007A4A19"/>
    <w:rsid w:val="007B666F"/>
    <w:rsid w:val="007B7B4A"/>
    <w:rsid w:val="007C0E2B"/>
    <w:rsid w:val="007C4FC6"/>
    <w:rsid w:val="007C69F0"/>
    <w:rsid w:val="007C6F7F"/>
    <w:rsid w:val="007D3590"/>
    <w:rsid w:val="007D4A15"/>
    <w:rsid w:val="007E7189"/>
    <w:rsid w:val="007F1148"/>
    <w:rsid w:val="007F76BE"/>
    <w:rsid w:val="00804371"/>
    <w:rsid w:val="00807DB4"/>
    <w:rsid w:val="00807F6D"/>
    <w:rsid w:val="00811262"/>
    <w:rsid w:val="00814EE3"/>
    <w:rsid w:val="00815417"/>
    <w:rsid w:val="00823BA6"/>
    <w:rsid w:val="00824527"/>
    <w:rsid w:val="008273A1"/>
    <w:rsid w:val="008311EB"/>
    <w:rsid w:val="008329B2"/>
    <w:rsid w:val="008364FB"/>
    <w:rsid w:val="0084130F"/>
    <w:rsid w:val="00841F51"/>
    <w:rsid w:val="0084231C"/>
    <w:rsid w:val="00842F4E"/>
    <w:rsid w:val="008437AF"/>
    <w:rsid w:val="00844A46"/>
    <w:rsid w:val="00853679"/>
    <w:rsid w:val="008605B9"/>
    <w:rsid w:val="008615DA"/>
    <w:rsid w:val="00862C86"/>
    <w:rsid w:val="00866C0F"/>
    <w:rsid w:val="00873789"/>
    <w:rsid w:val="008740CD"/>
    <w:rsid w:val="0087608D"/>
    <w:rsid w:val="008852B8"/>
    <w:rsid w:val="00886F16"/>
    <w:rsid w:val="00891D42"/>
    <w:rsid w:val="00895956"/>
    <w:rsid w:val="008A0E90"/>
    <w:rsid w:val="008A476D"/>
    <w:rsid w:val="008A6DEB"/>
    <w:rsid w:val="008B257B"/>
    <w:rsid w:val="008B4761"/>
    <w:rsid w:val="008B488F"/>
    <w:rsid w:val="008B6A9C"/>
    <w:rsid w:val="008C2CC1"/>
    <w:rsid w:val="008C3108"/>
    <w:rsid w:val="008C7C84"/>
    <w:rsid w:val="008D2586"/>
    <w:rsid w:val="008D2CDC"/>
    <w:rsid w:val="008D3581"/>
    <w:rsid w:val="008D69C1"/>
    <w:rsid w:val="008E47A8"/>
    <w:rsid w:val="008E6521"/>
    <w:rsid w:val="008E679A"/>
    <w:rsid w:val="008F062D"/>
    <w:rsid w:val="008F2404"/>
    <w:rsid w:val="008F2BDF"/>
    <w:rsid w:val="008F7C32"/>
    <w:rsid w:val="009034AE"/>
    <w:rsid w:val="009056A1"/>
    <w:rsid w:val="00905775"/>
    <w:rsid w:val="00906025"/>
    <w:rsid w:val="00911747"/>
    <w:rsid w:val="00911A3B"/>
    <w:rsid w:val="00913B6F"/>
    <w:rsid w:val="009145FE"/>
    <w:rsid w:val="00921324"/>
    <w:rsid w:val="00922549"/>
    <w:rsid w:val="00924135"/>
    <w:rsid w:val="0092635C"/>
    <w:rsid w:val="00927534"/>
    <w:rsid w:val="0093012A"/>
    <w:rsid w:val="00930D4E"/>
    <w:rsid w:val="009368CF"/>
    <w:rsid w:val="0094587A"/>
    <w:rsid w:val="00954F02"/>
    <w:rsid w:val="00955511"/>
    <w:rsid w:val="00973D14"/>
    <w:rsid w:val="00974241"/>
    <w:rsid w:val="0098785E"/>
    <w:rsid w:val="00992090"/>
    <w:rsid w:val="00992162"/>
    <w:rsid w:val="00993E92"/>
    <w:rsid w:val="00994140"/>
    <w:rsid w:val="009A1AE7"/>
    <w:rsid w:val="009B2D4B"/>
    <w:rsid w:val="009C0F2E"/>
    <w:rsid w:val="009C601F"/>
    <w:rsid w:val="009D3CF6"/>
    <w:rsid w:val="009D4CE1"/>
    <w:rsid w:val="009D6E84"/>
    <w:rsid w:val="009D7D1E"/>
    <w:rsid w:val="009E3FEA"/>
    <w:rsid w:val="009E498A"/>
    <w:rsid w:val="009E7CB4"/>
    <w:rsid w:val="009F358D"/>
    <w:rsid w:val="009F41BC"/>
    <w:rsid w:val="009F5F13"/>
    <w:rsid w:val="009F68CC"/>
    <w:rsid w:val="00A02C9F"/>
    <w:rsid w:val="00A044AB"/>
    <w:rsid w:val="00A07363"/>
    <w:rsid w:val="00A11E2A"/>
    <w:rsid w:val="00A14601"/>
    <w:rsid w:val="00A224DE"/>
    <w:rsid w:val="00A2553C"/>
    <w:rsid w:val="00A3266E"/>
    <w:rsid w:val="00A329CA"/>
    <w:rsid w:val="00A43241"/>
    <w:rsid w:val="00A45C29"/>
    <w:rsid w:val="00A4606D"/>
    <w:rsid w:val="00A47739"/>
    <w:rsid w:val="00A51F44"/>
    <w:rsid w:val="00A525E8"/>
    <w:rsid w:val="00A52815"/>
    <w:rsid w:val="00A54AC0"/>
    <w:rsid w:val="00A60571"/>
    <w:rsid w:val="00A61CA1"/>
    <w:rsid w:val="00A64AF3"/>
    <w:rsid w:val="00A64C2E"/>
    <w:rsid w:val="00A73A8C"/>
    <w:rsid w:val="00A77ADD"/>
    <w:rsid w:val="00A83B91"/>
    <w:rsid w:val="00A9261B"/>
    <w:rsid w:val="00A948CE"/>
    <w:rsid w:val="00AA091C"/>
    <w:rsid w:val="00AA276F"/>
    <w:rsid w:val="00AA4AD2"/>
    <w:rsid w:val="00AA4E7F"/>
    <w:rsid w:val="00AA69D9"/>
    <w:rsid w:val="00AB1284"/>
    <w:rsid w:val="00AB55A0"/>
    <w:rsid w:val="00AC4216"/>
    <w:rsid w:val="00AC5BA3"/>
    <w:rsid w:val="00AD161C"/>
    <w:rsid w:val="00AD4AA7"/>
    <w:rsid w:val="00AD4CA6"/>
    <w:rsid w:val="00AD6557"/>
    <w:rsid w:val="00AD7F4E"/>
    <w:rsid w:val="00AE2820"/>
    <w:rsid w:val="00AE7069"/>
    <w:rsid w:val="00AE72DB"/>
    <w:rsid w:val="00AE74BC"/>
    <w:rsid w:val="00AE7F8B"/>
    <w:rsid w:val="00AF06D0"/>
    <w:rsid w:val="00AF29CA"/>
    <w:rsid w:val="00AF2B7C"/>
    <w:rsid w:val="00AF3651"/>
    <w:rsid w:val="00B02503"/>
    <w:rsid w:val="00B0258D"/>
    <w:rsid w:val="00B03B99"/>
    <w:rsid w:val="00B10AE0"/>
    <w:rsid w:val="00B110B2"/>
    <w:rsid w:val="00B11DA4"/>
    <w:rsid w:val="00B11DB9"/>
    <w:rsid w:val="00B120D5"/>
    <w:rsid w:val="00B12318"/>
    <w:rsid w:val="00B13AF8"/>
    <w:rsid w:val="00B1420E"/>
    <w:rsid w:val="00B145ED"/>
    <w:rsid w:val="00B14B2F"/>
    <w:rsid w:val="00B17C03"/>
    <w:rsid w:val="00B219A6"/>
    <w:rsid w:val="00B25431"/>
    <w:rsid w:val="00B31156"/>
    <w:rsid w:val="00B36F82"/>
    <w:rsid w:val="00B3741B"/>
    <w:rsid w:val="00B379F1"/>
    <w:rsid w:val="00B404F6"/>
    <w:rsid w:val="00B4390C"/>
    <w:rsid w:val="00B453F4"/>
    <w:rsid w:val="00B46468"/>
    <w:rsid w:val="00B50A26"/>
    <w:rsid w:val="00B625F6"/>
    <w:rsid w:val="00B6577C"/>
    <w:rsid w:val="00B660BA"/>
    <w:rsid w:val="00B70C1E"/>
    <w:rsid w:val="00B71D1D"/>
    <w:rsid w:val="00B80381"/>
    <w:rsid w:val="00B90581"/>
    <w:rsid w:val="00B93C0C"/>
    <w:rsid w:val="00B9557C"/>
    <w:rsid w:val="00BA5656"/>
    <w:rsid w:val="00BB13B3"/>
    <w:rsid w:val="00BB4E9C"/>
    <w:rsid w:val="00BB5010"/>
    <w:rsid w:val="00BB66E6"/>
    <w:rsid w:val="00BB6DA0"/>
    <w:rsid w:val="00BC32FC"/>
    <w:rsid w:val="00BD1582"/>
    <w:rsid w:val="00BD5011"/>
    <w:rsid w:val="00BE2DB3"/>
    <w:rsid w:val="00BE4552"/>
    <w:rsid w:val="00BE55E9"/>
    <w:rsid w:val="00BE7B42"/>
    <w:rsid w:val="00BF1E6C"/>
    <w:rsid w:val="00BF247D"/>
    <w:rsid w:val="00BF3348"/>
    <w:rsid w:val="00BF4343"/>
    <w:rsid w:val="00BF4897"/>
    <w:rsid w:val="00BF653E"/>
    <w:rsid w:val="00C007AE"/>
    <w:rsid w:val="00C00A13"/>
    <w:rsid w:val="00C00ABF"/>
    <w:rsid w:val="00C01023"/>
    <w:rsid w:val="00C04810"/>
    <w:rsid w:val="00C1250B"/>
    <w:rsid w:val="00C13DE2"/>
    <w:rsid w:val="00C1662C"/>
    <w:rsid w:val="00C20056"/>
    <w:rsid w:val="00C22F98"/>
    <w:rsid w:val="00C2371C"/>
    <w:rsid w:val="00C26D75"/>
    <w:rsid w:val="00C419AE"/>
    <w:rsid w:val="00C42C0C"/>
    <w:rsid w:val="00C4330D"/>
    <w:rsid w:val="00C45953"/>
    <w:rsid w:val="00C45F0E"/>
    <w:rsid w:val="00C51A70"/>
    <w:rsid w:val="00C54AE7"/>
    <w:rsid w:val="00C577E7"/>
    <w:rsid w:val="00C57EED"/>
    <w:rsid w:val="00C60DF7"/>
    <w:rsid w:val="00C7045E"/>
    <w:rsid w:val="00C714F3"/>
    <w:rsid w:val="00C75765"/>
    <w:rsid w:val="00C7681D"/>
    <w:rsid w:val="00C827B3"/>
    <w:rsid w:val="00C831A0"/>
    <w:rsid w:val="00C833B0"/>
    <w:rsid w:val="00C84069"/>
    <w:rsid w:val="00C84E72"/>
    <w:rsid w:val="00C91698"/>
    <w:rsid w:val="00C951E1"/>
    <w:rsid w:val="00CB3E41"/>
    <w:rsid w:val="00CB738F"/>
    <w:rsid w:val="00CC496D"/>
    <w:rsid w:val="00CD2A0D"/>
    <w:rsid w:val="00CD47B3"/>
    <w:rsid w:val="00CD5795"/>
    <w:rsid w:val="00CE15BD"/>
    <w:rsid w:val="00CE24F2"/>
    <w:rsid w:val="00CE5951"/>
    <w:rsid w:val="00CF135C"/>
    <w:rsid w:val="00CF3B0F"/>
    <w:rsid w:val="00CF453E"/>
    <w:rsid w:val="00CF5ACF"/>
    <w:rsid w:val="00CF6F84"/>
    <w:rsid w:val="00CF7122"/>
    <w:rsid w:val="00D02929"/>
    <w:rsid w:val="00D06031"/>
    <w:rsid w:val="00D078EE"/>
    <w:rsid w:val="00D13FF7"/>
    <w:rsid w:val="00D1693F"/>
    <w:rsid w:val="00D235C7"/>
    <w:rsid w:val="00D24151"/>
    <w:rsid w:val="00D264C2"/>
    <w:rsid w:val="00D4065D"/>
    <w:rsid w:val="00D411B6"/>
    <w:rsid w:val="00D4282C"/>
    <w:rsid w:val="00D4674F"/>
    <w:rsid w:val="00D547B9"/>
    <w:rsid w:val="00D55BFB"/>
    <w:rsid w:val="00D6084D"/>
    <w:rsid w:val="00D62B9C"/>
    <w:rsid w:val="00D634A5"/>
    <w:rsid w:val="00D6515C"/>
    <w:rsid w:val="00D709C8"/>
    <w:rsid w:val="00D72ABC"/>
    <w:rsid w:val="00D733CB"/>
    <w:rsid w:val="00D91477"/>
    <w:rsid w:val="00D936E8"/>
    <w:rsid w:val="00D93974"/>
    <w:rsid w:val="00D94B3B"/>
    <w:rsid w:val="00D954D5"/>
    <w:rsid w:val="00D96E08"/>
    <w:rsid w:val="00D97D6D"/>
    <w:rsid w:val="00DA040B"/>
    <w:rsid w:val="00DA1857"/>
    <w:rsid w:val="00DA2956"/>
    <w:rsid w:val="00DA2B12"/>
    <w:rsid w:val="00DA306F"/>
    <w:rsid w:val="00DA359A"/>
    <w:rsid w:val="00DA6BF5"/>
    <w:rsid w:val="00DB58DF"/>
    <w:rsid w:val="00DB5E18"/>
    <w:rsid w:val="00DB672D"/>
    <w:rsid w:val="00DB694D"/>
    <w:rsid w:val="00DC0B59"/>
    <w:rsid w:val="00DC0D4B"/>
    <w:rsid w:val="00DC1F42"/>
    <w:rsid w:val="00DC3925"/>
    <w:rsid w:val="00DC5D02"/>
    <w:rsid w:val="00DC7957"/>
    <w:rsid w:val="00DD0CC9"/>
    <w:rsid w:val="00DD0FA7"/>
    <w:rsid w:val="00DD1911"/>
    <w:rsid w:val="00DE0BEF"/>
    <w:rsid w:val="00DE3884"/>
    <w:rsid w:val="00DE5F16"/>
    <w:rsid w:val="00DE6679"/>
    <w:rsid w:val="00DE724E"/>
    <w:rsid w:val="00DE77EF"/>
    <w:rsid w:val="00DF73C8"/>
    <w:rsid w:val="00DF767B"/>
    <w:rsid w:val="00E05690"/>
    <w:rsid w:val="00E07C09"/>
    <w:rsid w:val="00E125AD"/>
    <w:rsid w:val="00E13702"/>
    <w:rsid w:val="00E2175B"/>
    <w:rsid w:val="00E2220E"/>
    <w:rsid w:val="00E234D0"/>
    <w:rsid w:val="00E241D9"/>
    <w:rsid w:val="00E25A42"/>
    <w:rsid w:val="00E31208"/>
    <w:rsid w:val="00E32CA3"/>
    <w:rsid w:val="00E33203"/>
    <w:rsid w:val="00E35A06"/>
    <w:rsid w:val="00E36073"/>
    <w:rsid w:val="00E361CA"/>
    <w:rsid w:val="00E36E9D"/>
    <w:rsid w:val="00E4087B"/>
    <w:rsid w:val="00E4125B"/>
    <w:rsid w:val="00E41987"/>
    <w:rsid w:val="00E42813"/>
    <w:rsid w:val="00E43331"/>
    <w:rsid w:val="00E4530F"/>
    <w:rsid w:val="00E46EA6"/>
    <w:rsid w:val="00E475A3"/>
    <w:rsid w:val="00E522D5"/>
    <w:rsid w:val="00E55033"/>
    <w:rsid w:val="00E577DF"/>
    <w:rsid w:val="00E63227"/>
    <w:rsid w:val="00E718FA"/>
    <w:rsid w:val="00E7415A"/>
    <w:rsid w:val="00E75F5E"/>
    <w:rsid w:val="00E82329"/>
    <w:rsid w:val="00E8406E"/>
    <w:rsid w:val="00E93B33"/>
    <w:rsid w:val="00E9697F"/>
    <w:rsid w:val="00EA0C46"/>
    <w:rsid w:val="00EA488B"/>
    <w:rsid w:val="00EB2EDC"/>
    <w:rsid w:val="00ED3D70"/>
    <w:rsid w:val="00ED4858"/>
    <w:rsid w:val="00ED5EBA"/>
    <w:rsid w:val="00ED7F93"/>
    <w:rsid w:val="00EE27F7"/>
    <w:rsid w:val="00EE670D"/>
    <w:rsid w:val="00EF592C"/>
    <w:rsid w:val="00F006FA"/>
    <w:rsid w:val="00F01A93"/>
    <w:rsid w:val="00F03B8E"/>
    <w:rsid w:val="00F053AA"/>
    <w:rsid w:val="00F070D6"/>
    <w:rsid w:val="00F071BD"/>
    <w:rsid w:val="00F12D76"/>
    <w:rsid w:val="00F132DA"/>
    <w:rsid w:val="00F175FA"/>
    <w:rsid w:val="00F20E5B"/>
    <w:rsid w:val="00F23BC1"/>
    <w:rsid w:val="00F24AC8"/>
    <w:rsid w:val="00F275AA"/>
    <w:rsid w:val="00F27636"/>
    <w:rsid w:val="00F27D1B"/>
    <w:rsid w:val="00F32651"/>
    <w:rsid w:val="00F42174"/>
    <w:rsid w:val="00F55D91"/>
    <w:rsid w:val="00F5763D"/>
    <w:rsid w:val="00F6747C"/>
    <w:rsid w:val="00F70D9B"/>
    <w:rsid w:val="00F729FE"/>
    <w:rsid w:val="00F75CD7"/>
    <w:rsid w:val="00F7728C"/>
    <w:rsid w:val="00F868B8"/>
    <w:rsid w:val="00F94024"/>
    <w:rsid w:val="00F958B2"/>
    <w:rsid w:val="00FA1D81"/>
    <w:rsid w:val="00FA20FB"/>
    <w:rsid w:val="00FA6587"/>
    <w:rsid w:val="00FB14D8"/>
    <w:rsid w:val="00FD1658"/>
    <w:rsid w:val="00FD751A"/>
    <w:rsid w:val="00FE2662"/>
    <w:rsid w:val="00FE3053"/>
    <w:rsid w:val="00FE43ED"/>
    <w:rsid w:val="00FE5EB0"/>
    <w:rsid w:val="00FF1330"/>
    <w:rsid w:val="00FF200B"/>
    <w:rsid w:val="00FF6A5D"/>
    <w:rsid w:val="00FF71CC"/>
    <w:rsid w:val="00FF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DE2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6z0">
    <w:name w:val="WW8Num6z0"/>
    <w:rsid w:val="00C13DE2"/>
    <w:rPr>
      <w:b/>
      <w:color w:val="auto"/>
    </w:rPr>
  </w:style>
  <w:style w:type="character" w:customStyle="1" w:styleId="WW8Num12z0">
    <w:name w:val="WW8Num12z0"/>
    <w:rsid w:val="00C13DE2"/>
    <w:rPr>
      <w:b/>
      <w:i w:val="0"/>
    </w:rPr>
  </w:style>
  <w:style w:type="character" w:customStyle="1" w:styleId="Fontepargpadro1">
    <w:name w:val="Fonte parág. padrão1"/>
    <w:rsid w:val="00C13DE2"/>
  </w:style>
  <w:style w:type="character" w:customStyle="1" w:styleId="cgselectable">
    <w:name w:val="cgselectable"/>
    <w:basedOn w:val="Fontepargpadro1"/>
    <w:rsid w:val="00C13DE2"/>
  </w:style>
  <w:style w:type="character" w:customStyle="1" w:styleId="fontdarkgray1">
    <w:name w:val="fontdarkgray1"/>
    <w:rsid w:val="00C13DE2"/>
    <w:rPr>
      <w:color w:val="222222"/>
    </w:rPr>
  </w:style>
  <w:style w:type="character" w:customStyle="1" w:styleId="CabealhoChar">
    <w:name w:val="Cabeçalho Char"/>
    <w:basedOn w:val="Fontepargpadro1"/>
    <w:rsid w:val="00C13DE2"/>
  </w:style>
  <w:style w:type="character" w:customStyle="1" w:styleId="RodapChar">
    <w:name w:val="Rodapé Char"/>
    <w:uiPriority w:val="99"/>
    <w:rsid w:val="00C13DE2"/>
    <w:rPr>
      <w:rFonts w:ascii="Arial" w:hAnsi="Arial"/>
      <w:sz w:val="24"/>
    </w:rPr>
  </w:style>
  <w:style w:type="character" w:styleId="Hyperlink">
    <w:name w:val="Hyperlink"/>
    <w:rsid w:val="00C13DE2"/>
    <w:rPr>
      <w:color w:val="0000FF"/>
      <w:u w:val="single"/>
    </w:rPr>
  </w:style>
  <w:style w:type="paragraph" w:customStyle="1" w:styleId="Ttulo1">
    <w:name w:val="Título1"/>
    <w:basedOn w:val="Normal"/>
    <w:next w:val="Corpodetexto"/>
    <w:rsid w:val="00C13DE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rsid w:val="00C13DE2"/>
    <w:pPr>
      <w:spacing w:after="120"/>
    </w:pPr>
  </w:style>
  <w:style w:type="paragraph" w:styleId="Lista">
    <w:name w:val="List"/>
    <w:basedOn w:val="Corpodetexto"/>
    <w:rsid w:val="00C13DE2"/>
    <w:rPr>
      <w:rFonts w:cs="Tahoma"/>
    </w:rPr>
  </w:style>
  <w:style w:type="paragraph" w:customStyle="1" w:styleId="Legenda1">
    <w:name w:val="Legenda1"/>
    <w:basedOn w:val="Normal"/>
    <w:rsid w:val="00C13D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13DE2"/>
    <w:pPr>
      <w:suppressLineNumbers/>
    </w:pPr>
    <w:rPr>
      <w:rFonts w:cs="Tahoma"/>
    </w:rPr>
  </w:style>
  <w:style w:type="paragraph" w:styleId="Cabealho">
    <w:name w:val="header"/>
    <w:basedOn w:val="Normal"/>
    <w:rsid w:val="00C13DE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uiPriority w:val="99"/>
    <w:rsid w:val="00C13DE2"/>
    <w:pPr>
      <w:tabs>
        <w:tab w:val="center" w:pos="4252"/>
        <w:tab w:val="right" w:pos="8504"/>
      </w:tabs>
    </w:pPr>
    <w:rPr>
      <w:rFonts w:ascii="Arial" w:hAnsi="Arial"/>
      <w:szCs w:val="20"/>
    </w:rPr>
  </w:style>
  <w:style w:type="paragraph" w:styleId="PargrafodaLista">
    <w:name w:val="List Paragraph"/>
    <w:basedOn w:val="Normal"/>
    <w:qFormat/>
    <w:rsid w:val="00C13DE2"/>
    <w:pPr>
      <w:ind w:left="708"/>
    </w:pPr>
  </w:style>
  <w:style w:type="paragraph" w:styleId="Textodebalo">
    <w:name w:val="Balloon Text"/>
    <w:basedOn w:val="Normal"/>
    <w:rsid w:val="00C13DE2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C13DE2"/>
    <w:pPr>
      <w:suppressLineNumbers/>
    </w:pPr>
  </w:style>
  <w:style w:type="paragraph" w:customStyle="1" w:styleId="Ttulodetabela">
    <w:name w:val="Título de tabela"/>
    <w:basedOn w:val="Contedodetabela"/>
    <w:rsid w:val="00C13DE2"/>
    <w:pPr>
      <w:jc w:val="center"/>
    </w:pPr>
    <w:rPr>
      <w:b/>
      <w:bCs/>
    </w:rPr>
  </w:style>
  <w:style w:type="character" w:styleId="Refdecomentrio">
    <w:name w:val="annotation reference"/>
    <w:semiHidden/>
    <w:rsid w:val="003A526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3A5261"/>
    <w:rPr>
      <w:sz w:val="20"/>
      <w:szCs w:val="20"/>
      <w:lang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3A5261"/>
    <w:rPr>
      <w:b/>
      <w:bCs/>
    </w:rPr>
  </w:style>
  <w:style w:type="character" w:customStyle="1" w:styleId="TextodecomentrioChar">
    <w:name w:val="Texto de comentário Char"/>
    <w:link w:val="Textodecomentrio"/>
    <w:semiHidden/>
    <w:rsid w:val="001C1735"/>
    <w:rPr>
      <w:lang w:eastAsia="ar-SA"/>
    </w:rPr>
  </w:style>
  <w:style w:type="paragraph" w:customStyle="1" w:styleId="WW-Corpodetexto2">
    <w:name w:val="WW-Corpo de texto 2"/>
    <w:basedOn w:val="Normal"/>
    <w:rsid w:val="006B72E8"/>
    <w:rPr>
      <w:rFonts w:ascii="Tahoma" w:hAnsi="Tahoma"/>
      <w:b/>
      <w:szCs w:val="20"/>
    </w:rPr>
  </w:style>
  <w:style w:type="table" w:styleId="Tabelacomgrade">
    <w:name w:val="Table Grid"/>
    <w:basedOn w:val="Tabelanormal"/>
    <w:uiPriority w:val="59"/>
    <w:rsid w:val="005D00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D94B3B"/>
    <w:rPr>
      <w:sz w:val="24"/>
      <w:szCs w:val="24"/>
      <w:lang w:eastAsia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60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9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703F1-3BCF-4B83-A974-12E34FE0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: 728-53</vt:lpstr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: 728-53</dc:title>
  <dc:creator>Micro</dc:creator>
  <cp:lastModifiedBy>irami.tavares</cp:lastModifiedBy>
  <cp:revision>3</cp:revision>
  <cp:lastPrinted>2015-09-09T19:09:00Z</cp:lastPrinted>
  <dcterms:created xsi:type="dcterms:W3CDTF">2016-07-15T18:15:00Z</dcterms:created>
  <dcterms:modified xsi:type="dcterms:W3CDTF">2016-07-15T18:16:00Z</dcterms:modified>
</cp:coreProperties>
</file>